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istTable4-Accent6"/>
        <w:bidiVisual/>
        <w:tblW w:w="9442" w:type="dxa"/>
        <w:tblLook w:val="04A0" w:firstRow="1" w:lastRow="0" w:firstColumn="1" w:lastColumn="0" w:noHBand="0" w:noVBand="1"/>
      </w:tblPr>
      <w:tblGrid>
        <w:gridCol w:w="2779"/>
        <w:gridCol w:w="6663"/>
      </w:tblGrid>
      <w:tr w:rsidR="002F5CF2" w:rsidRPr="00DE4B39" w:rsidTr="007812B4">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2779" w:type="dxa"/>
            <w:tcBorders>
              <w:right w:val="single" w:sz="4" w:space="0" w:color="000000" w:themeColor="text1"/>
            </w:tcBorders>
          </w:tcPr>
          <w:p w:rsidR="002F5CF2" w:rsidRPr="00DE4B39" w:rsidRDefault="002F5CF2" w:rsidP="000D310B">
            <w:pPr>
              <w:pStyle w:val="ListParagraph"/>
              <w:numPr>
                <w:ilvl w:val="0"/>
                <w:numId w:val="1"/>
              </w:numPr>
              <w:ind w:left="403"/>
              <w:rPr>
                <w:rFonts w:cs="B Nazanin"/>
                <w:b w:val="0"/>
                <w:bCs w:val="0"/>
                <w:sz w:val="28"/>
                <w:szCs w:val="28"/>
                <w:rtl/>
              </w:rPr>
            </w:pPr>
            <w:r w:rsidRPr="00DE4B39">
              <w:rPr>
                <w:rFonts w:cs="B Nazanin" w:hint="cs"/>
                <w:b w:val="0"/>
                <w:bCs w:val="0"/>
                <w:sz w:val="28"/>
                <w:szCs w:val="28"/>
                <w:rtl/>
              </w:rPr>
              <w:t xml:space="preserve">عنوان </w:t>
            </w:r>
            <w:r w:rsidR="00DE4B39" w:rsidRPr="00DE4B39">
              <w:rPr>
                <w:rFonts w:cs="B Nazanin" w:hint="cs"/>
                <w:b w:val="0"/>
                <w:bCs w:val="0"/>
                <w:sz w:val="28"/>
                <w:szCs w:val="28"/>
                <w:rtl/>
              </w:rPr>
              <w:t xml:space="preserve">اصلی </w:t>
            </w:r>
            <w:r w:rsidRPr="00DE4B39">
              <w:rPr>
                <w:rFonts w:cs="B Nazanin" w:hint="cs"/>
                <w:b w:val="0"/>
                <w:bCs w:val="0"/>
                <w:sz w:val="28"/>
                <w:szCs w:val="28"/>
                <w:rtl/>
              </w:rPr>
              <w:t>محتوا</w:t>
            </w:r>
            <w:r w:rsidR="006B20DC" w:rsidRPr="00DE4B39">
              <w:rPr>
                <w:rFonts w:cs="B Nazanin" w:hint="cs"/>
                <w:b w:val="0"/>
                <w:bCs w:val="0"/>
                <w:sz w:val="28"/>
                <w:szCs w:val="28"/>
                <w:rtl/>
              </w:rPr>
              <w:t>:</w:t>
            </w:r>
          </w:p>
        </w:tc>
        <w:tc>
          <w:tcPr>
            <w:tcW w:w="6663" w:type="dxa"/>
            <w:tcBorders>
              <w:left w:val="single" w:sz="4" w:space="0" w:color="000000" w:themeColor="text1"/>
            </w:tcBorders>
            <w:shd w:val="clear" w:color="auto" w:fill="FFFFFF" w:themeFill="background1"/>
          </w:tcPr>
          <w:p w:rsidR="002F5CF2" w:rsidRPr="009E254E" w:rsidRDefault="009E254E" w:rsidP="000D310B">
            <w:pPr>
              <w:tabs>
                <w:tab w:val="left" w:pos="1097"/>
              </w:tabs>
              <w:cnfStyle w:val="100000000000" w:firstRow="1" w:lastRow="0" w:firstColumn="0" w:lastColumn="0" w:oddVBand="0" w:evenVBand="0" w:oddHBand="0" w:evenHBand="0" w:firstRowFirstColumn="0" w:firstRowLastColumn="0" w:lastRowFirstColumn="0" w:lastRowLastColumn="0"/>
              <w:rPr>
                <w:rFonts w:cs="B Nazanin"/>
                <w:b w:val="0"/>
                <w:bCs w:val="0"/>
                <w:color w:val="000000" w:themeColor="text1"/>
                <w:sz w:val="28"/>
                <w:szCs w:val="28"/>
                <w:rtl/>
              </w:rPr>
            </w:pPr>
            <w:r w:rsidRPr="009E254E">
              <w:rPr>
                <w:rFonts w:cs="B Nazanin" w:hint="cs"/>
                <w:b w:val="0"/>
                <w:bCs w:val="0"/>
                <w:color w:val="000000" w:themeColor="text1"/>
                <w:sz w:val="28"/>
                <w:szCs w:val="28"/>
                <w:rtl/>
              </w:rPr>
              <w:t>دلایل</w:t>
            </w:r>
            <w:r w:rsidRPr="009E254E">
              <w:rPr>
                <w:rFonts w:cs="B Nazanin"/>
                <w:b w:val="0"/>
                <w:bCs w:val="0"/>
                <w:color w:val="000000" w:themeColor="text1"/>
                <w:sz w:val="28"/>
                <w:szCs w:val="28"/>
                <w:rtl/>
              </w:rPr>
              <w:t xml:space="preserve"> </w:t>
            </w:r>
            <w:r w:rsidRPr="009E254E">
              <w:rPr>
                <w:rFonts w:cs="B Nazanin" w:hint="cs"/>
                <w:b w:val="0"/>
                <w:bCs w:val="0"/>
                <w:color w:val="000000" w:themeColor="text1"/>
                <w:sz w:val="28"/>
                <w:szCs w:val="28"/>
                <w:rtl/>
              </w:rPr>
              <w:t>ممنوع</w:t>
            </w:r>
            <w:r w:rsidRPr="009E254E">
              <w:rPr>
                <w:rFonts w:cs="B Nazanin"/>
                <w:b w:val="0"/>
                <w:bCs w:val="0"/>
                <w:color w:val="000000" w:themeColor="text1"/>
                <w:sz w:val="28"/>
                <w:szCs w:val="28"/>
                <w:rtl/>
              </w:rPr>
              <w:t xml:space="preserve"> </w:t>
            </w:r>
            <w:r w:rsidRPr="009E254E">
              <w:rPr>
                <w:rFonts w:cs="B Nazanin" w:hint="cs"/>
                <w:b w:val="0"/>
                <w:bCs w:val="0"/>
                <w:color w:val="000000" w:themeColor="text1"/>
                <w:sz w:val="28"/>
                <w:szCs w:val="28"/>
                <w:rtl/>
              </w:rPr>
              <w:t>الخروجی</w:t>
            </w:r>
            <w:r w:rsidRPr="009E254E">
              <w:rPr>
                <w:rFonts w:cs="B Nazanin"/>
                <w:b w:val="0"/>
                <w:bCs w:val="0"/>
                <w:color w:val="000000" w:themeColor="text1"/>
                <w:sz w:val="28"/>
                <w:szCs w:val="28"/>
                <w:rtl/>
              </w:rPr>
              <w:t xml:space="preserve"> </w:t>
            </w:r>
            <w:r w:rsidRPr="009E254E">
              <w:rPr>
                <w:rFonts w:cs="B Nazanin" w:hint="cs"/>
                <w:b w:val="0"/>
                <w:bCs w:val="0"/>
                <w:color w:val="000000" w:themeColor="text1"/>
                <w:sz w:val="28"/>
                <w:szCs w:val="28"/>
                <w:rtl/>
              </w:rPr>
              <w:t>کیفری</w:t>
            </w:r>
          </w:p>
        </w:tc>
      </w:tr>
      <w:tr w:rsidR="002F5CF2" w:rsidRPr="00DE4B39" w:rsidTr="007812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9" w:type="dxa"/>
            <w:tcBorders>
              <w:right w:val="single" w:sz="4" w:space="0" w:color="000000" w:themeColor="text1"/>
            </w:tcBorders>
          </w:tcPr>
          <w:p w:rsidR="002F5CF2" w:rsidRPr="00DE4B39" w:rsidRDefault="006B20DC" w:rsidP="000D310B">
            <w:pPr>
              <w:pStyle w:val="ListParagraph"/>
              <w:numPr>
                <w:ilvl w:val="0"/>
                <w:numId w:val="1"/>
              </w:numPr>
              <w:ind w:left="403"/>
              <w:rPr>
                <w:rFonts w:cs="B Nazanin"/>
                <w:b w:val="0"/>
                <w:bCs w:val="0"/>
                <w:sz w:val="28"/>
                <w:szCs w:val="28"/>
                <w:rtl/>
              </w:rPr>
            </w:pPr>
            <w:r w:rsidRPr="00DE4B39">
              <w:rPr>
                <w:rFonts w:cs="B Nazanin" w:hint="cs"/>
                <w:b w:val="0"/>
                <w:bCs w:val="0"/>
                <w:sz w:val="28"/>
                <w:szCs w:val="28"/>
                <w:rtl/>
              </w:rPr>
              <w:t xml:space="preserve">کلمه </w:t>
            </w:r>
            <w:r w:rsidR="002F5CF2" w:rsidRPr="00DE4B39">
              <w:rPr>
                <w:rFonts w:cs="B Nazanin" w:hint="cs"/>
                <w:b w:val="0"/>
                <w:bCs w:val="0"/>
                <w:sz w:val="28"/>
                <w:szCs w:val="28"/>
                <w:rtl/>
              </w:rPr>
              <w:t>کلیدی اصلی</w:t>
            </w:r>
          </w:p>
        </w:tc>
        <w:tc>
          <w:tcPr>
            <w:tcW w:w="6663" w:type="dxa"/>
            <w:tcBorders>
              <w:left w:val="single" w:sz="4" w:space="0" w:color="000000" w:themeColor="text1"/>
            </w:tcBorders>
            <w:shd w:val="clear" w:color="auto" w:fill="FFFFFF" w:themeFill="background1"/>
          </w:tcPr>
          <w:p w:rsidR="002F5CF2" w:rsidRPr="00DE4B39" w:rsidRDefault="009E254E" w:rsidP="000D310B">
            <w:pPr>
              <w:cnfStyle w:val="000000100000" w:firstRow="0" w:lastRow="0" w:firstColumn="0" w:lastColumn="0" w:oddVBand="0" w:evenVBand="0" w:oddHBand="1" w:evenHBand="0" w:firstRowFirstColumn="0" w:firstRowLastColumn="0" w:lastRowFirstColumn="0" w:lastRowLastColumn="0"/>
              <w:rPr>
                <w:rFonts w:cs="B Nazanin"/>
                <w:color w:val="FF0000"/>
                <w:sz w:val="28"/>
                <w:szCs w:val="28"/>
                <w:rtl/>
              </w:rPr>
            </w:pPr>
            <w:r w:rsidRPr="009E254E">
              <w:rPr>
                <w:rFonts w:cs="B Nazanin" w:hint="cs"/>
                <w:sz w:val="28"/>
                <w:szCs w:val="28"/>
                <w:rtl/>
              </w:rPr>
              <w:t>ممنوع</w:t>
            </w:r>
            <w:r w:rsidRPr="009E254E">
              <w:rPr>
                <w:rFonts w:cs="B Nazanin"/>
                <w:sz w:val="28"/>
                <w:szCs w:val="28"/>
                <w:rtl/>
              </w:rPr>
              <w:t xml:space="preserve"> </w:t>
            </w:r>
            <w:r w:rsidRPr="009E254E">
              <w:rPr>
                <w:rFonts w:cs="B Nazanin" w:hint="cs"/>
                <w:sz w:val="28"/>
                <w:szCs w:val="28"/>
                <w:rtl/>
              </w:rPr>
              <w:t>الخروجی</w:t>
            </w:r>
            <w:r w:rsidRPr="009E254E">
              <w:rPr>
                <w:rFonts w:cs="B Nazanin"/>
                <w:sz w:val="28"/>
                <w:szCs w:val="28"/>
                <w:rtl/>
              </w:rPr>
              <w:t xml:space="preserve"> </w:t>
            </w:r>
            <w:r w:rsidRPr="009E254E">
              <w:rPr>
                <w:rFonts w:cs="B Nazanin" w:hint="cs"/>
                <w:sz w:val="28"/>
                <w:szCs w:val="28"/>
                <w:rtl/>
              </w:rPr>
              <w:t>کیفری</w:t>
            </w:r>
          </w:p>
        </w:tc>
      </w:tr>
      <w:tr w:rsidR="002F5CF2" w:rsidRPr="00DE4B39" w:rsidTr="007812B4">
        <w:tc>
          <w:tcPr>
            <w:cnfStyle w:val="001000000000" w:firstRow="0" w:lastRow="0" w:firstColumn="1" w:lastColumn="0" w:oddVBand="0" w:evenVBand="0" w:oddHBand="0" w:evenHBand="0" w:firstRowFirstColumn="0" w:firstRowLastColumn="0" w:lastRowFirstColumn="0" w:lastRowLastColumn="0"/>
            <w:tcW w:w="2779" w:type="dxa"/>
            <w:tcBorders>
              <w:right w:val="single" w:sz="4" w:space="0" w:color="000000" w:themeColor="text1"/>
            </w:tcBorders>
            <w:shd w:val="clear" w:color="auto" w:fill="E2EFD9" w:themeFill="accent6" w:themeFillTint="33"/>
          </w:tcPr>
          <w:p w:rsidR="002F5CF2" w:rsidRPr="00DE4B39" w:rsidRDefault="009206D0" w:rsidP="000D310B">
            <w:pPr>
              <w:pStyle w:val="ListParagraph"/>
              <w:numPr>
                <w:ilvl w:val="0"/>
                <w:numId w:val="1"/>
              </w:numPr>
              <w:ind w:left="403"/>
              <w:rPr>
                <w:rFonts w:cs="B Nazanin"/>
                <w:b w:val="0"/>
                <w:bCs w:val="0"/>
                <w:sz w:val="28"/>
                <w:szCs w:val="28"/>
                <w:rtl/>
              </w:rPr>
            </w:pPr>
            <w:r w:rsidRPr="00DE4B39">
              <w:rPr>
                <w:rFonts w:cs="B Nazanin" w:hint="cs"/>
                <w:b w:val="0"/>
                <w:bCs w:val="0"/>
                <w:sz w:val="28"/>
                <w:szCs w:val="28"/>
                <w:rtl/>
              </w:rPr>
              <w:t>کلمه کلیدی مرتبط</w:t>
            </w:r>
          </w:p>
        </w:tc>
        <w:tc>
          <w:tcPr>
            <w:tcW w:w="6663" w:type="dxa"/>
            <w:tcBorders>
              <w:left w:val="single" w:sz="4" w:space="0" w:color="000000" w:themeColor="text1"/>
            </w:tcBorders>
          </w:tcPr>
          <w:p w:rsidR="002F5CF2" w:rsidRPr="00DE4B39" w:rsidRDefault="00C42843" w:rsidP="000D310B">
            <w:pPr>
              <w:cnfStyle w:val="000000000000" w:firstRow="0" w:lastRow="0" w:firstColumn="0" w:lastColumn="0" w:oddVBand="0" w:evenVBand="0" w:oddHBand="0" w:evenHBand="0" w:firstRowFirstColumn="0" w:firstRowLastColumn="0" w:lastRowFirstColumn="0" w:lastRowLastColumn="0"/>
              <w:rPr>
                <w:rFonts w:cs="B Nazanin"/>
                <w:color w:val="FF0000"/>
                <w:sz w:val="28"/>
                <w:szCs w:val="28"/>
                <w:rtl/>
              </w:rPr>
            </w:pPr>
            <w:r w:rsidRPr="00C42843">
              <w:rPr>
                <w:rFonts w:cs="B Nazanin" w:hint="cs"/>
                <w:sz w:val="28"/>
                <w:szCs w:val="28"/>
                <w:rtl/>
              </w:rPr>
              <w:t>وکیل</w:t>
            </w:r>
          </w:p>
        </w:tc>
      </w:tr>
      <w:tr w:rsidR="002F5CF2" w:rsidRPr="00DE4B39" w:rsidTr="00637172">
        <w:trPr>
          <w:cnfStyle w:val="000000100000" w:firstRow="0" w:lastRow="0" w:firstColumn="0" w:lastColumn="0" w:oddVBand="0" w:evenVBand="0" w:oddHBand="1" w:evenHBand="0" w:firstRowFirstColumn="0" w:firstRowLastColumn="0" w:lastRowFirstColumn="0" w:lastRowLastColumn="0"/>
          <w:trHeight w:val="1699"/>
        </w:trPr>
        <w:tc>
          <w:tcPr>
            <w:cnfStyle w:val="001000000000" w:firstRow="0" w:lastRow="0" w:firstColumn="1" w:lastColumn="0" w:oddVBand="0" w:evenVBand="0" w:oddHBand="0" w:evenHBand="0" w:firstRowFirstColumn="0" w:firstRowLastColumn="0" w:lastRowFirstColumn="0" w:lastRowLastColumn="0"/>
            <w:tcW w:w="2779" w:type="dxa"/>
            <w:tcBorders>
              <w:right w:val="single" w:sz="4" w:space="0" w:color="000000" w:themeColor="text1"/>
            </w:tcBorders>
          </w:tcPr>
          <w:p w:rsidR="002F5CF2" w:rsidRPr="00DE4B39" w:rsidRDefault="002F5CF2" w:rsidP="000D310B">
            <w:pPr>
              <w:pStyle w:val="ListParagraph"/>
              <w:numPr>
                <w:ilvl w:val="0"/>
                <w:numId w:val="1"/>
              </w:numPr>
              <w:ind w:left="403"/>
              <w:rPr>
                <w:rFonts w:cs="B Nazanin"/>
                <w:b w:val="0"/>
                <w:bCs w:val="0"/>
                <w:sz w:val="28"/>
                <w:szCs w:val="28"/>
                <w:rtl/>
              </w:rPr>
            </w:pPr>
            <w:r w:rsidRPr="00DE4B39">
              <w:rPr>
                <w:rFonts w:cs="B Nazanin" w:hint="cs"/>
                <w:b w:val="0"/>
                <w:bCs w:val="0"/>
                <w:sz w:val="28"/>
                <w:szCs w:val="28"/>
                <w:rtl/>
              </w:rPr>
              <w:t>خلاصه محتوا (</w:t>
            </w:r>
            <w:r w:rsidR="009206D0" w:rsidRPr="00DE4B39">
              <w:rPr>
                <w:rFonts w:cs="B Nazanin" w:hint="cs"/>
                <w:b w:val="0"/>
                <w:bCs w:val="0"/>
                <w:sz w:val="28"/>
                <w:szCs w:val="28"/>
                <w:rtl/>
              </w:rPr>
              <w:t>50</w:t>
            </w:r>
            <w:r w:rsidRPr="00DE4B39">
              <w:rPr>
                <w:rFonts w:cs="B Nazanin" w:hint="cs"/>
                <w:b w:val="0"/>
                <w:bCs w:val="0"/>
                <w:sz w:val="28"/>
                <w:szCs w:val="28"/>
                <w:rtl/>
              </w:rPr>
              <w:t xml:space="preserve"> تا </w:t>
            </w:r>
            <w:r w:rsidR="009206D0" w:rsidRPr="00DE4B39">
              <w:rPr>
                <w:rFonts w:cs="B Nazanin" w:hint="cs"/>
                <w:b w:val="0"/>
                <w:bCs w:val="0"/>
                <w:sz w:val="28"/>
                <w:szCs w:val="28"/>
                <w:rtl/>
              </w:rPr>
              <w:t>70</w:t>
            </w:r>
            <w:r w:rsidRPr="00DE4B39">
              <w:rPr>
                <w:rFonts w:cs="B Nazanin" w:hint="cs"/>
                <w:b w:val="0"/>
                <w:bCs w:val="0"/>
                <w:sz w:val="28"/>
                <w:szCs w:val="28"/>
                <w:rtl/>
              </w:rPr>
              <w:t xml:space="preserve"> کلمه)</w:t>
            </w:r>
          </w:p>
        </w:tc>
        <w:tc>
          <w:tcPr>
            <w:tcW w:w="6663" w:type="dxa"/>
            <w:tcBorders>
              <w:left w:val="single" w:sz="4" w:space="0" w:color="000000" w:themeColor="text1"/>
            </w:tcBorders>
            <w:shd w:val="clear" w:color="auto" w:fill="FFFFFF" w:themeFill="background1"/>
          </w:tcPr>
          <w:p w:rsidR="002F5CF2" w:rsidRPr="00DE4B39" w:rsidRDefault="00652259" w:rsidP="00637172">
            <w:pPr>
              <w:tabs>
                <w:tab w:val="left" w:pos="1217"/>
              </w:tabs>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r w:rsidRPr="00652259">
              <w:rPr>
                <w:rFonts w:cs="B Nazanin" w:hint="cs"/>
                <w:sz w:val="28"/>
                <w:szCs w:val="28"/>
                <w:rtl/>
              </w:rPr>
              <w:t>ممنوع</w:t>
            </w:r>
            <w:r w:rsidRPr="00652259">
              <w:rPr>
                <w:rFonts w:cs="B Nazanin"/>
                <w:sz w:val="28"/>
                <w:szCs w:val="28"/>
                <w:rtl/>
              </w:rPr>
              <w:t xml:space="preserve"> </w:t>
            </w:r>
            <w:r w:rsidRPr="00652259">
              <w:rPr>
                <w:rFonts w:cs="B Nazanin" w:hint="cs"/>
                <w:sz w:val="28"/>
                <w:szCs w:val="28"/>
                <w:rtl/>
              </w:rPr>
              <w:t>الخروجی</w:t>
            </w:r>
            <w:r w:rsidRPr="00652259">
              <w:rPr>
                <w:rFonts w:cs="B Nazanin"/>
                <w:sz w:val="28"/>
                <w:szCs w:val="28"/>
                <w:rtl/>
              </w:rPr>
              <w:t xml:space="preserve"> </w:t>
            </w:r>
            <w:r w:rsidRPr="00652259">
              <w:rPr>
                <w:rFonts w:cs="B Nazanin" w:hint="cs"/>
                <w:sz w:val="28"/>
                <w:szCs w:val="28"/>
                <w:rtl/>
              </w:rPr>
              <w:t>کیفری</w:t>
            </w:r>
            <w:r w:rsidR="002341E5">
              <w:rPr>
                <w:rFonts w:cs="B Nazanin" w:hint="cs"/>
                <w:sz w:val="28"/>
                <w:szCs w:val="28"/>
                <w:rtl/>
              </w:rPr>
              <w:t>،</w:t>
            </w:r>
            <w:r w:rsidR="00F8504B">
              <w:rPr>
                <w:rFonts w:cs="B Nazanin" w:hint="cs"/>
                <w:sz w:val="28"/>
                <w:szCs w:val="28"/>
                <w:rtl/>
              </w:rPr>
              <w:t xml:space="preserve"> از موضوعات</w:t>
            </w:r>
            <w:r w:rsidR="001042EB">
              <w:rPr>
                <w:rFonts w:cs="B Nazanin" w:hint="cs"/>
                <w:sz w:val="28"/>
                <w:szCs w:val="28"/>
                <w:rtl/>
              </w:rPr>
              <w:t xml:space="preserve"> مهم</w:t>
            </w:r>
            <w:r w:rsidR="00F8504B">
              <w:rPr>
                <w:rFonts w:cs="B Nazanin" w:hint="cs"/>
                <w:sz w:val="28"/>
                <w:szCs w:val="28"/>
                <w:rtl/>
              </w:rPr>
              <w:t xml:space="preserve"> حقوقی می باشد که علت های مختلفی برای آن</w:t>
            </w:r>
            <w:r w:rsidR="008D6AD8">
              <w:rPr>
                <w:rFonts w:cs="B Nazanin" w:hint="cs"/>
                <w:sz w:val="28"/>
                <w:szCs w:val="28"/>
                <w:rtl/>
              </w:rPr>
              <w:t>،</w:t>
            </w:r>
            <w:r w:rsidR="00F8504B">
              <w:rPr>
                <w:rFonts w:cs="B Nazanin" w:hint="cs"/>
                <w:sz w:val="28"/>
                <w:szCs w:val="28"/>
                <w:rtl/>
              </w:rPr>
              <w:t xml:space="preserve"> در مواد قانونی ذکر شده است. </w:t>
            </w:r>
            <w:r w:rsidR="00B03328">
              <w:rPr>
                <w:rFonts w:cs="B Nazanin" w:hint="cs"/>
                <w:sz w:val="28"/>
                <w:szCs w:val="28"/>
                <w:rtl/>
              </w:rPr>
              <w:t>عواملی مانند بدهکاری شخص، ا</w:t>
            </w:r>
            <w:r w:rsidR="001042EB">
              <w:rPr>
                <w:rFonts w:cs="B Nazanin" w:hint="cs"/>
                <w:sz w:val="28"/>
                <w:szCs w:val="28"/>
                <w:rtl/>
              </w:rPr>
              <w:t>رتکاب جرائم و مواردی از این دست</w:t>
            </w:r>
            <w:r w:rsidR="00B03328">
              <w:rPr>
                <w:rFonts w:cs="B Nazanin" w:hint="cs"/>
                <w:sz w:val="28"/>
                <w:szCs w:val="28"/>
                <w:rtl/>
              </w:rPr>
              <w:t xml:space="preserve"> می تواند باعث ممنوع الخروجی طولانی مدت اشخاص شود و مشکلات زیادی را برای آنها به وجود آورد. </w:t>
            </w:r>
          </w:p>
        </w:tc>
      </w:tr>
    </w:tbl>
    <w:p w:rsidR="006029FA" w:rsidRDefault="006029FA" w:rsidP="006029FA">
      <w:pPr>
        <w:spacing w:line="240" w:lineRule="auto"/>
        <w:rPr>
          <w:rFonts w:cs="B Nazanin"/>
          <w:sz w:val="28"/>
          <w:szCs w:val="28"/>
          <w:rtl/>
        </w:rPr>
      </w:pPr>
    </w:p>
    <w:p w:rsidR="009E254E" w:rsidRDefault="009E254E" w:rsidP="006029FA">
      <w:pPr>
        <w:spacing w:line="240" w:lineRule="auto"/>
        <w:rPr>
          <w:rFonts w:cs="B Nazanin"/>
          <w:b/>
          <w:bCs/>
          <w:sz w:val="32"/>
          <w:szCs w:val="32"/>
          <w:rtl/>
        </w:rPr>
      </w:pPr>
      <w:r w:rsidRPr="009E254E">
        <w:rPr>
          <w:rFonts w:cs="B Nazanin" w:hint="cs"/>
          <w:b/>
          <w:bCs/>
          <w:sz w:val="32"/>
          <w:szCs w:val="32"/>
          <w:rtl/>
        </w:rPr>
        <w:t>دلایل</w:t>
      </w:r>
      <w:r w:rsidRPr="009E254E">
        <w:rPr>
          <w:rFonts w:cs="B Nazanin"/>
          <w:b/>
          <w:bCs/>
          <w:sz w:val="32"/>
          <w:szCs w:val="32"/>
          <w:rtl/>
        </w:rPr>
        <w:t xml:space="preserve"> </w:t>
      </w:r>
      <w:r w:rsidRPr="009E254E">
        <w:rPr>
          <w:rFonts w:cs="B Nazanin" w:hint="cs"/>
          <w:b/>
          <w:bCs/>
          <w:sz w:val="32"/>
          <w:szCs w:val="32"/>
          <w:rtl/>
        </w:rPr>
        <w:t>ممنوع</w:t>
      </w:r>
      <w:r w:rsidRPr="009E254E">
        <w:rPr>
          <w:rFonts w:cs="B Nazanin"/>
          <w:b/>
          <w:bCs/>
          <w:sz w:val="32"/>
          <w:szCs w:val="32"/>
          <w:rtl/>
        </w:rPr>
        <w:t xml:space="preserve"> </w:t>
      </w:r>
      <w:r w:rsidRPr="009E254E">
        <w:rPr>
          <w:rFonts w:cs="B Nazanin" w:hint="cs"/>
          <w:b/>
          <w:bCs/>
          <w:sz w:val="32"/>
          <w:szCs w:val="32"/>
          <w:rtl/>
        </w:rPr>
        <w:t>الخروجی</w:t>
      </w:r>
      <w:r w:rsidRPr="009E254E">
        <w:rPr>
          <w:rFonts w:cs="B Nazanin"/>
          <w:b/>
          <w:bCs/>
          <w:sz w:val="32"/>
          <w:szCs w:val="32"/>
          <w:rtl/>
        </w:rPr>
        <w:t xml:space="preserve"> </w:t>
      </w:r>
      <w:r w:rsidRPr="009E254E">
        <w:rPr>
          <w:rFonts w:cs="B Nazanin" w:hint="cs"/>
          <w:b/>
          <w:bCs/>
          <w:sz w:val="32"/>
          <w:szCs w:val="32"/>
          <w:rtl/>
        </w:rPr>
        <w:t>کیفری</w:t>
      </w:r>
    </w:p>
    <w:p w:rsidR="000713B5" w:rsidRDefault="00F119C0" w:rsidP="00810B4E">
      <w:pPr>
        <w:spacing w:line="240" w:lineRule="auto"/>
        <w:jc w:val="mediumKashida"/>
        <w:rPr>
          <w:rFonts w:cs="B Nazanin"/>
          <w:color w:val="0070C0"/>
          <w:sz w:val="28"/>
          <w:szCs w:val="28"/>
          <w:rtl/>
        </w:rPr>
      </w:pPr>
      <w:r>
        <w:rPr>
          <w:rFonts w:cs="B Nazanin" w:hint="cs"/>
          <w:sz w:val="28"/>
          <w:szCs w:val="28"/>
          <w:rtl/>
        </w:rPr>
        <w:t xml:space="preserve">ممنوع الخروجی موضوعی است که ممکن است برای عده ی زیادی پیش آمده باشد. </w:t>
      </w:r>
      <w:r w:rsidR="00810B4E">
        <w:rPr>
          <w:rFonts w:cs="B Nazanin" w:hint="cs"/>
          <w:sz w:val="28"/>
          <w:szCs w:val="28"/>
          <w:rtl/>
        </w:rPr>
        <w:t xml:space="preserve">افراد برای اطلاع از ممنوع الخروجی باید به همراه پاسپورت خود به اداره ی گذرنامه خود مراجعه کنند. </w:t>
      </w:r>
      <w:r w:rsidR="00E84ABA" w:rsidRPr="00E84ABA">
        <w:rPr>
          <w:rFonts w:cs="B Nazanin" w:hint="cs"/>
          <w:sz w:val="28"/>
          <w:szCs w:val="28"/>
          <w:rtl/>
        </w:rPr>
        <w:t xml:space="preserve">امروزه </w:t>
      </w:r>
      <w:r w:rsidR="000713B5" w:rsidRPr="000713B5">
        <w:rPr>
          <w:rFonts w:cs="B Nazanin" w:hint="cs"/>
          <w:color w:val="0070C0"/>
          <w:sz w:val="28"/>
          <w:szCs w:val="28"/>
          <w:rtl/>
        </w:rPr>
        <w:t>ممنوع</w:t>
      </w:r>
      <w:r w:rsidR="000713B5" w:rsidRPr="000713B5">
        <w:rPr>
          <w:rFonts w:cs="B Nazanin"/>
          <w:color w:val="0070C0"/>
          <w:sz w:val="28"/>
          <w:szCs w:val="28"/>
          <w:rtl/>
        </w:rPr>
        <w:t xml:space="preserve"> </w:t>
      </w:r>
      <w:r w:rsidR="000713B5" w:rsidRPr="000713B5">
        <w:rPr>
          <w:rFonts w:cs="B Nazanin" w:hint="cs"/>
          <w:color w:val="0070C0"/>
          <w:sz w:val="28"/>
          <w:szCs w:val="28"/>
          <w:rtl/>
        </w:rPr>
        <w:t>الخروجی</w:t>
      </w:r>
      <w:r w:rsidR="000713B5" w:rsidRPr="000713B5">
        <w:rPr>
          <w:rFonts w:cs="B Nazanin"/>
          <w:color w:val="0070C0"/>
          <w:sz w:val="28"/>
          <w:szCs w:val="28"/>
          <w:rtl/>
        </w:rPr>
        <w:t xml:space="preserve"> </w:t>
      </w:r>
      <w:r w:rsidR="000713B5" w:rsidRPr="000713B5">
        <w:rPr>
          <w:rFonts w:cs="B Nazanin" w:hint="cs"/>
          <w:color w:val="0070C0"/>
          <w:sz w:val="28"/>
          <w:szCs w:val="28"/>
          <w:rtl/>
        </w:rPr>
        <w:t>کیفری</w:t>
      </w:r>
      <w:r w:rsidR="00E84ABA">
        <w:rPr>
          <w:rFonts w:cs="B Nazanin" w:hint="cs"/>
          <w:color w:val="0070C0"/>
          <w:sz w:val="28"/>
          <w:szCs w:val="28"/>
          <w:rtl/>
        </w:rPr>
        <w:t xml:space="preserve"> </w:t>
      </w:r>
      <w:r w:rsidR="00E141B9" w:rsidRPr="00B77965">
        <w:rPr>
          <w:rFonts w:cs="B Nazanin" w:hint="cs"/>
          <w:sz w:val="28"/>
          <w:szCs w:val="28"/>
          <w:rtl/>
        </w:rPr>
        <w:t>یکی از مسائل مهمی می باشد</w:t>
      </w:r>
      <w:r w:rsidR="00DC1015">
        <w:rPr>
          <w:rFonts w:cs="B Nazanin" w:hint="cs"/>
          <w:sz w:val="28"/>
          <w:szCs w:val="28"/>
          <w:rtl/>
        </w:rPr>
        <w:t xml:space="preserve"> که می تواند دلایل مختلفی</w:t>
      </w:r>
      <w:r w:rsidR="00F93291">
        <w:rPr>
          <w:rFonts w:cs="B Nazanin" w:hint="cs"/>
          <w:sz w:val="28"/>
          <w:szCs w:val="28"/>
          <w:rtl/>
        </w:rPr>
        <w:t xml:space="preserve"> در قانون</w:t>
      </w:r>
      <w:r w:rsidR="00DC1015">
        <w:rPr>
          <w:rFonts w:cs="B Nazanin" w:hint="cs"/>
          <w:sz w:val="28"/>
          <w:szCs w:val="28"/>
          <w:rtl/>
        </w:rPr>
        <w:t xml:space="preserve"> داشته باشد</w:t>
      </w:r>
      <w:r w:rsidR="00E141B9" w:rsidRPr="00B77965">
        <w:rPr>
          <w:rFonts w:cs="B Nazanin" w:hint="cs"/>
          <w:sz w:val="28"/>
          <w:szCs w:val="28"/>
          <w:rtl/>
        </w:rPr>
        <w:t>.</w:t>
      </w:r>
      <w:r w:rsidR="007A3EF2">
        <w:rPr>
          <w:rFonts w:cs="B Nazanin" w:hint="cs"/>
          <w:sz w:val="28"/>
          <w:szCs w:val="28"/>
          <w:rtl/>
        </w:rPr>
        <w:t xml:space="preserve"> </w:t>
      </w:r>
      <w:r w:rsidR="007A3EF2" w:rsidRPr="007A3EF2">
        <w:rPr>
          <w:rFonts w:cs="B Nazanin" w:hint="cs"/>
          <w:color w:val="0070C0"/>
          <w:sz w:val="28"/>
          <w:szCs w:val="28"/>
          <w:rtl/>
        </w:rPr>
        <w:t>ممنوع</w:t>
      </w:r>
      <w:r w:rsidR="007A3EF2" w:rsidRPr="007A3EF2">
        <w:rPr>
          <w:rFonts w:cs="B Nazanin"/>
          <w:color w:val="0070C0"/>
          <w:sz w:val="28"/>
          <w:szCs w:val="28"/>
          <w:rtl/>
        </w:rPr>
        <w:t xml:space="preserve"> </w:t>
      </w:r>
      <w:r w:rsidR="007A3EF2" w:rsidRPr="007A3EF2">
        <w:rPr>
          <w:rFonts w:cs="B Nazanin" w:hint="cs"/>
          <w:color w:val="0070C0"/>
          <w:sz w:val="28"/>
          <w:szCs w:val="28"/>
          <w:rtl/>
        </w:rPr>
        <w:t>الخروجی</w:t>
      </w:r>
      <w:r w:rsidR="007A3EF2" w:rsidRPr="007A3EF2">
        <w:rPr>
          <w:rFonts w:cs="B Nazanin"/>
          <w:color w:val="0070C0"/>
          <w:sz w:val="28"/>
          <w:szCs w:val="28"/>
          <w:rtl/>
        </w:rPr>
        <w:t xml:space="preserve"> </w:t>
      </w:r>
      <w:r w:rsidR="007A3EF2" w:rsidRPr="007A3EF2">
        <w:rPr>
          <w:rFonts w:cs="B Nazanin" w:hint="cs"/>
          <w:color w:val="0070C0"/>
          <w:sz w:val="28"/>
          <w:szCs w:val="28"/>
          <w:rtl/>
        </w:rPr>
        <w:t>کیفری</w:t>
      </w:r>
      <w:r w:rsidR="000713B5" w:rsidRPr="007A3EF2">
        <w:rPr>
          <w:rFonts w:cs="B Nazanin" w:hint="cs"/>
          <w:color w:val="0070C0"/>
          <w:sz w:val="28"/>
          <w:szCs w:val="28"/>
          <w:rtl/>
        </w:rPr>
        <w:t xml:space="preserve"> </w:t>
      </w:r>
      <w:r w:rsidR="00FB1D6C" w:rsidRPr="007B41D5">
        <w:rPr>
          <w:rFonts w:cs="B Nazanin" w:hint="cs"/>
          <w:sz w:val="28"/>
          <w:szCs w:val="28"/>
          <w:rtl/>
        </w:rPr>
        <w:t>از جمله م</w:t>
      </w:r>
      <w:r w:rsidR="005B3748">
        <w:rPr>
          <w:rFonts w:cs="B Nazanin" w:hint="cs"/>
          <w:sz w:val="28"/>
          <w:szCs w:val="28"/>
          <w:rtl/>
        </w:rPr>
        <w:t>واردی</w:t>
      </w:r>
      <w:r w:rsidR="00FB1D6C" w:rsidRPr="007B41D5">
        <w:rPr>
          <w:rFonts w:cs="B Nazanin" w:hint="cs"/>
          <w:sz w:val="28"/>
          <w:szCs w:val="28"/>
          <w:rtl/>
        </w:rPr>
        <w:t xml:space="preserve"> </w:t>
      </w:r>
      <w:r w:rsidR="00B61BED">
        <w:rPr>
          <w:rFonts w:cs="B Nazanin" w:hint="cs"/>
          <w:sz w:val="28"/>
          <w:szCs w:val="28"/>
          <w:rtl/>
        </w:rPr>
        <w:t>اس</w:t>
      </w:r>
      <w:r w:rsidR="00B61BED" w:rsidRPr="00490CCF">
        <w:rPr>
          <w:rFonts w:cs="B Nazanin" w:hint="cs"/>
          <w:sz w:val="28"/>
          <w:szCs w:val="28"/>
          <w:rtl/>
        </w:rPr>
        <w:t>ت</w:t>
      </w:r>
      <w:r w:rsidR="00196CFC" w:rsidRPr="00490CCF">
        <w:rPr>
          <w:rFonts w:cs="B Nazanin" w:hint="cs"/>
          <w:sz w:val="28"/>
          <w:szCs w:val="28"/>
          <w:rtl/>
        </w:rPr>
        <w:t xml:space="preserve"> که </w:t>
      </w:r>
      <w:r w:rsidR="002309C9" w:rsidRPr="00490CCF">
        <w:rPr>
          <w:rFonts w:cs="B Nazanin" w:hint="cs"/>
          <w:sz w:val="28"/>
          <w:szCs w:val="28"/>
          <w:rtl/>
        </w:rPr>
        <w:t>در قانون</w:t>
      </w:r>
      <w:r w:rsidR="00E84ABA" w:rsidRPr="00490CCF">
        <w:rPr>
          <w:rFonts w:cs="B Nazanin" w:hint="cs"/>
          <w:sz w:val="28"/>
          <w:szCs w:val="28"/>
          <w:rtl/>
        </w:rPr>
        <w:t xml:space="preserve"> آیین دادرسی کیفری</w:t>
      </w:r>
      <w:r w:rsidR="002309C9" w:rsidRPr="00490CCF">
        <w:rPr>
          <w:rFonts w:cs="B Nazanin" w:hint="cs"/>
          <w:sz w:val="28"/>
          <w:szCs w:val="28"/>
          <w:rtl/>
        </w:rPr>
        <w:t xml:space="preserve"> نیز به آن اشاره شده است</w:t>
      </w:r>
      <w:r w:rsidR="00347994">
        <w:rPr>
          <w:rFonts w:cs="B Nazanin" w:hint="cs"/>
          <w:sz w:val="28"/>
          <w:szCs w:val="28"/>
          <w:rtl/>
        </w:rPr>
        <w:t xml:space="preserve"> و چندین م</w:t>
      </w:r>
      <w:r w:rsidR="00775BD6">
        <w:rPr>
          <w:rFonts w:cs="B Nazanin" w:hint="cs"/>
          <w:sz w:val="28"/>
          <w:szCs w:val="28"/>
          <w:rtl/>
        </w:rPr>
        <w:t>اد</w:t>
      </w:r>
      <w:r w:rsidR="00347994">
        <w:rPr>
          <w:rFonts w:cs="B Nazanin" w:hint="cs"/>
          <w:sz w:val="28"/>
          <w:szCs w:val="28"/>
          <w:rtl/>
        </w:rPr>
        <w:t>ه قانونی به آن اختصاص دا</w:t>
      </w:r>
      <w:r w:rsidR="00775BD6">
        <w:rPr>
          <w:rFonts w:cs="B Nazanin" w:hint="cs"/>
          <w:sz w:val="28"/>
          <w:szCs w:val="28"/>
          <w:rtl/>
        </w:rPr>
        <w:t>د</w:t>
      </w:r>
      <w:r w:rsidR="00347994">
        <w:rPr>
          <w:rFonts w:cs="B Nazanin" w:hint="cs"/>
          <w:sz w:val="28"/>
          <w:szCs w:val="28"/>
          <w:rtl/>
        </w:rPr>
        <w:t>ه شده است</w:t>
      </w:r>
      <w:r w:rsidR="002309C9" w:rsidRPr="00490CCF">
        <w:rPr>
          <w:rFonts w:cs="B Nazanin" w:hint="cs"/>
          <w:sz w:val="28"/>
          <w:szCs w:val="28"/>
          <w:rtl/>
        </w:rPr>
        <w:t xml:space="preserve">. </w:t>
      </w:r>
      <w:r w:rsidR="00301D7F" w:rsidRPr="00490CCF">
        <w:rPr>
          <w:rFonts w:cs="B Nazanin" w:hint="cs"/>
          <w:sz w:val="28"/>
          <w:szCs w:val="28"/>
          <w:rtl/>
        </w:rPr>
        <w:t>ممنوع الخروج شدن از کشور در صورت وقوع جرم اتفاق می افتد که می تواند جنبه های متفاوتی</w:t>
      </w:r>
      <w:r w:rsidR="00693441">
        <w:rPr>
          <w:rFonts w:cs="B Nazanin" w:hint="cs"/>
          <w:sz w:val="28"/>
          <w:szCs w:val="28"/>
          <w:rtl/>
        </w:rPr>
        <w:t xml:space="preserve"> داشته باشد</w:t>
      </w:r>
      <w:r w:rsidR="00301D7F" w:rsidRPr="00490CCF">
        <w:rPr>
          <w:rFonts w:cs="B Nazanin" w:hint="cs"/>
          <w:sz w:val="28"/>
          <w:szCs w:val="28"/>
          <w:rtl/>
        </w:rPr>
        <w:t xml:space="preserve"> که در ادامه به آنها اشاره </w:t>
      </w:r>
      <w:r w:rsidR="00301D7F" w:rsidRPr="00833C8A">
        <w:rPr>
          <w:rFonts w:cs="B Nazanin" w:hint="cs"/>
          <w:sz w:val="28"/>
          <w:szCs w:val="28"/>
          <w:rtl/>
        </w:rPr>
        <w:t xml:space="preserve">می کنیم. </w:t>
      </w:r>
      <w:r w:rsidR="002009E6">
        <w:rPr>
          <w:rFonts w:cs="B Nazanin" w:hint="cs"/>
          <w:sz w:val="28"/>
          <w:szCs w:val="28"/>
          <w:rtl/>
        </w:rPr>
        <w:t>در این مورد باید به این نکته توجه داشته باشید که برای</w:t>
      </w:r>
      <w:r w:rsidR="002009E6" w:rsidRPr="002009E6">
        <w:rPr>
          <w:rFonts w:cs="B Nazanin" w:hint="cs"/>
          <w:color w:val="0070C0"/>
          <w:sz w:val="28"/>
          <w:szCs w:val="28"/>
          <w:rtl/>
        </w:rPr>
        <w:t xml:space="preserve"> ممنوع الخروجی کیفری </w:t>
      </w:r>
      <w:r w:rsidR="002009E6">
        <w:rPr>
          <w:rFonts w:cs="B Nazanin" w:hint="cs"/>
          <w:sz w:val="28"/>
          <w:szCs w:val="28"/>
          <w:rtl/>
        </w:rPr>
        <w:t>جلسه دادگاه تشکیل نخواهد شد</w:t>
      </w:r>
      <w:r w:rsidR="00945392">
        <w:rPr>
          <w:rFonts w:cs="B Nazanin" w:hint="cs"/>
          <w:sz w:val="28"/>
          <w:szCs w:val="28"/>
          <w:rtl/>
        </w:rPr>
        <w:t xml:space="preserve"> تا شخص یا وکیل او از این موضوع مطلع شوند</w:t>
      </w:r>
      <w:r w:rsidR="00413FC0">
        <w:rPr>
          <w:rFonts w:cs="B Nazanin" w:hint="cs"/>
          <w:sz w:val="28"/>
          <w:szCs w:val="28"/>
          <w:rtl/>
        </w:rPr>
        <w:t xml:space="preserve"> و احتمال اینکه تا دقایقی قبل از خروج از کشور از این </w:t>
      </w:r>
      <w:r w:rsidR="00A458EB">
        <w:rPr>
          <w:rFonts w:cs="B Nazanin" w:hint="cs"/>
          <w:sz w:val="28"/>
          <w:szCs w:val="28"/>
          <w:rtl/>
        </w:rPr>
        <w:t>م</w:t>
      </w:r>
      <w:r w:rsidR="00413FC0">
        <w:rPr>
          <w:rFonts w:cs="B Nazanin" w:hint="cs"/>
          <w:sz w:val="28"/>
          <w:szCs w:val="28"/>
          <w:rtl/>
        </w:rPr>
        <w:t>وضوع مطلع شوید بسیار بالا می باشد</w:t>
      </w:r>
      <w:r w:rsidR="00945392">
        <w:rPr>
          <w:rFonts w:cs="B Nazanin" w:hint="cs"/>
          <w:sz w:val="28"/>
          <w:szCs w:val="28"/>
          <w:rtl/>
        </w:rPr>
        <w:t xml:space="preserve">. </w:t>
      </w:r>
      <w:r w:rsidR="00833C8A" w:rsidRPr="00833C8A">
        <w:rPr>
          <w:rFonts w:cs="B Nazanin" w:hint="cs"/>
          <w:sz w:val="28"/>
          <w:szCs w:val="28"/>
          <w:rtl/>
        </w:rPr>
        <w:t xml:space="preserve">چنانچه شما نیز با مشکل </w:t>
      </w:r>
      <w:r w:rsidR="00833C8A">
        <w:rPr>
          <w:rFonts w:cs="B Nazanin" w:hint="cs"/>
          <w:color w:val="0070C0"/>
          <w:sz w:val="28"/>
          <w:szCs w:val="28"/>
          <w:rtl/>
        </w:rPr>
        <w:t xml:space="preserve">ممنوع الخروجی کیفری </w:t>
      </w:r>
      <w:r w:rsidR="00833C8A" w:rsidRPr="00833C8A">
        <w:rPr>
          <w:rFonts w:cs="B Nazanin" w:hint="cs"/>
          <w:sz w:val="28"/>
          <w:szCs w:val="28"/>
          <w:rtl/>
        </w:rPr>
        <w:t xml:space="preserve">مواجه شده اید و یا </w:t>
      </w:r>
      <w:r w:rsidR="00CC363C" w:rsidRPr="00822C0F">
        <w:rPr>
          <w:rFonts w:cs="B Nazanin" w:hint="cs"/>
          <w:sz w:val="28"/>
          <w:szCs w:val="28"/>
          <w:rtl/>
        </w:rPr>
        <w:t>تمایل به کسب اطلاعات بیشتر در این زمینه دارید</w:t>
      </w:r>
      <w:r w:rsidR="00484F05">
        <w:rPr>
          <w:rFonts w:cs="B Nazanin" w:hint="cs"/>
          <w:sz w:val="28"/>
          <w:szCs w:val="28"/>
          <w:rtl/>
        </w:rPr>
        <w:t>،</w:t>
      </w:r>
      <w:r w:rsidR="00CC363C" w:rsidRPr="00822C0F">
        <w:rPr>
          <w:rFonts w:cs="B Nazanin" w:hint="cs"/>
          <w:sz w:val="28"/>
          <w:szCs w:val="28"/>
          <w:rtl/>
        </w:rPr>
        <w:t xml:space="preserve"> تا انتهای این مقاله همراه ما باشید. </w:t>
      </w:r>
    </w:p>
    <w:p w:rsidR="003818FA" w:rsidRDefault="003818FA" w:rsidP="003818FA">
      <w:pPr>
        <w:spacing w:line="240" w:lineRule="auto"/>
        <w:jc w:val="mediumKashida"/>
        <w:rPr>
          <w:rFonts w:cs="B Nazanin"/>
          <w:b/>
          <w:bCs/>
          <w:sz w:val="32"/>
          <w:szCs w:val="32"/>
          <w:rtl/>
        </w:rPr>
      </w:pPr>
      <w:r w:rsidRPr="003818FA">
        <w:rPr>
          <w:rFonts w:cs="B Nazanin" w:hint="cs"/>
          <w:b/>
          <w:bCs/>
          <w:sz w:val="32"/>
          <w:szCs w:val="32"/>
          <w:rtl/>
        </w:rPr>
        <w:t>ممنوع</w:t>
      </w:r>
      <w:r w:rsidRPr="003818FA">
        <w:rPr>
          <w:rFonts w:cs="B Nazanin"/>
          <w:b/>
          <w:bCs/>
          <w:sz w:val="32"/>
          <w:szCs w:val="32"/>
          <w:rtl/>
        </w:rPr>
        <w:t xml:space="preserve"> </w:t>
      </w:r>
      <w:r w:rsidRPr="003818FA">
        <w:rPr>
          <w:rFonts w:cs="B Nazanin" w:hint="cs"/>
          <w:b/>
          <w:bCs/>
          <w:sz w:val="32"/>
          <w:szCs w:val="32"/>
          <w:rtl/>
        </w:rPr>
        <w:t>الخروجی</w:t>
      </w:r>
      <w:r w:rsidRPr="003818FA">
        <w:rPr>
          <w:rFonts w:cs="B Nazanin"/>
          <w:b/>
          <w:bCs/>
          <w:sz w:val="32"/>
          <w:szCs w:val="32"/>
          <w:rtl/>
        </w:rPr>
        <w:t xml:space="preserve"> </w:t>
      </w:r>
      <w:r w:rsidRPr="003818FA">
        <w:rPr>
          <w:rFonts w:cs="B Nazanin" w:hint="cs"/>
          <w:b/>
          <w:bCs/>
          <w:sz w:val="32"/>
          <w:szCs w:val="32"/>
          <w:rtl/>
        </w:rPr>
        <w:t xml:space="preserve">کیفری در قانون </w:t>
      </w:r>
    </w:p>
    <w:p w:rsidR="003818FA" w:rsidRDefault="003818FA" w:rsidP="009B3D04">
      <w:pPr>
        <w:spacing w:line="240" w:lineRule="auto"/>
        <w:jc w:val="mediumKashida"/>
        <w:rPr>
          <w:rFonts w:cs="B Nazanin"/>
          <w:sz w:val="28"/>
          <w:szCs w:val="28"/>
          <w:rtl/>
        </w:rPr>
      </w:pPr>
      <w:r w:rsidRPr="003818FA">
        <w:rPr>
          <w:rFonts w:cs="B Nazanin" w:hint="cs"/>
          <w:sz w:val="28"/>
          <w:szCs w:val="28"/>
          <w:rtl/>
        </w:rPr>
        <w:t>همانطور که پیش از این ذکر کردیم،</w:t>
      </w:r>
      <w:r>
        <w:rPr>
          <w:rFonts w:cs="B Nazanin" w:hint="cs"/>
          <w:sz w:val="28"/>
          <w:szCs w:val="28"/>
          <w:rtl/>
        </w:rPr>
        <w:t xml:space="preserve"> </w:t>
      </w:r>
      <w:r w:rsidR="007D33B5">
        <w:rPr>
          <w:rFonts w:cs="B Nazanin" w:hint="cs"/>
          <w:sz w:val="28"/>
          <w:szCs w:val="28"/>
          <w:rtl/>
        </w:rPr>
        <w:t xml:space="preserve">در ماده 188 از قانون آیین دادرسی کیفری به </w:t>
      </w:r>
      <w:r w:rsidR="007D33B5" w:rsidRPr="007D33B5">
        <w:rPr>
          <w:rFonts w:cs="B Nazanin" w:hint="cs"/>
          <w:color w:val="0070C0"/>
          <w:sz w:val="28"/>
          <w:szCs w:val="28"/>
          <w:rtl/>
        </w:rPr>
        <w:t>ممنوع</w:t>
      </w:r>
      <w:r w:rsidR="007D33B5" w:rsidRPr="007D33B5">
        <w:rPr>
          <w:rFonts w:cs="B Nazanin"/>
          <w:color w:val="0070C0"/>
          <w:sz w:val="28"/>
          <w:szCs w:val="28"/>
          <w:rtl/>
        </w:rPr>
        <w:t xml:space="preserve"> </w:t>
      </w:r>
      <w:r w:rsidR="007D33B5" w:rsidRPr="007D33B5">
        <w:rPr>
          <w:rFonts w:cs="B Nazanin" w:hint="cs"/>
          <w:color w:val="0070C0"/>
          <w:sz w:val="28"/>
          <w:szCs w:val="28"/>
          <w:rtl/>
        </w:rPr>
        <w:t>الخروجی</w:t>
      </w:r>
      <w:r w:rsidR="007D33B5" w:rsidRPr="007D33B5">
        <w:rPr>
          <w:rFonts w:cs="B Nazanin"/>
          <w:color w:val="0070C0"/>
          <w:sz w:val="28"/>
          <w:szCs w:val="28"/>
          <w:rtl/>
        </w:rPr>
        <w:t xml:space="preserve"> </w:t>
      </w:r>
      <w:r w:rsidR="007D33B5" w:rsidRPr="007D33B5">
        <w:rPr>
          <w:rFonts w:cs="B Nazanin" w:hint="cs"/>
          <w:color w:val="0070C0"/>
          <w:sz w:val="28"/>
          <w:szCs w:val="28"/>
          <w:rtl/>
        </w:rPr>
        <w:t>کیفری</w:t>
      </w:r>
      <w:r w:rsidR="007D33B5">
        <w:rPr>
          <w:rFonts w:cs="B Nazanin" w:hint="cs"/>
          <w:sz w:val="28"/>
          <w:szCs w:val="28"/>
          <w:rtl/>
        </w:rPr>
        <w:t xml:space="preserve"> اشا</w:t>
      </w:r>
      <w:r w:rsidR="00342384">
        <w:rPr>
          <w:rFonts w:cs="B Nazanin" w:hint="cs"/>
          <w:sz w:val="28"/>
          <w:szCs w:val="28"/>
          <w:rtl/>
        </w:rPr>
        <w:t>ر</w:t>
      </w:r>
      <w:r w:rsidR="007D33B5">
        <w:rPr>
          <w:rFonts w:cs="B Nazanin" w:hint="cs"/>
          <w:sz w:val="28"/>
          <w:szCs w:val="28"/>
          <w:rtl/>
        </w:rPr>
        <w:t xml:space="preserve">ه شده است. در این ماده قانونگذار این موضوع را بیان کرده است که چنانچه جرمی اتفاق افتاده باشد اما مجرمیت متهم به مرحله اثبات نرسیده باشد، بازپرس پرونده با بررسی ادله و با توجه به میزان اهمیت آنها، می تواند دستور </w:t>
      </w:r>
      <w:r w:rsidR="007D33B5" w:rsidRPr="007D33B5">
        <w:rPr>
          <w:rFonts w:cs="B Nazanin" w:hint="cs"/>
          <w:color w:val="0070C0"/>
          <w:sz w:val="28"/>
          <w:szCs w:val="28"/>
          <w:rtl/>
        </w:rPr>
        <w:t xml:space="preserve">ممنوع الخروجی کیفری </w:t>
      </w:r>
      <w:r w:rsidR="007D33B5">
        <w:rPr>
          <w:rFonts w:cs="B Nazanin" w:hint="cs"/>
          <w:sz w:val="28"/>
          <w:szCs w:val="28"/>
          <w:rtl/>
        </w:rPr>
        <w:t xml:space="preserve">را برای متهم صادر کند و از خروج شخص از کشور ممانعت به عمل آید. </w:t>
      </w:r>
      <w:r w:rsidR="004F173F">
        <w:rPr>
          <w:rFonts w:cs="B Nazanin" w:hint="cs"/>
          <w:sz w:val="28"/>
          <w:szCs w:val="28"/>
          <w:rtl/>
        </w:rPr>
        <w:t xml:space="preserve">در ماده 247 قانون آیین دادرسی کیفری، قانونگذار از دید دیگری به این موضوع نگاه کرده است. در این ماده به </w:t>
      </w:r>
      <w:r w:rsidR="004F173F" w:rsidRPr="000804C9">
        <w:rPr>
          <w:rFonts w:cs="B Nazanin" w:hint="cs"/>
          <w:color w:val="0070C0"/>
          <w:sz w:val="28"/>
          <w:szCs w:val="28"/>
          <w:rtl/>
        </w:rPr>
        <w:t xml:space="preserve">ممنوع الخروجی کیفری </w:t>
      </w:r>
      <w:r w:rsidR="004F173F">
        <w:rPr>
          <w:rFonts w:cs="B Nazanin" w:hint="cs"/>
          <w:sz w:val="28"/>
          <w:szCs w:val="28"/>
          <w:rtl/>
        </w:rPr>
        <w:t xml:space="preserve">پس از اثبات مجرمیت اشاره می کند. </w:t>
      </w:r>
      <w:r w:rsidR="00A86D58">
        <w:rPr>
          <w:rFonts w:cs="B Nazanin" w:hint="cs"/>
          <w:sz w:val="28"/>
          <w:szCs w:val="28"/>
          <w:rtl/>
        </w:rPr>
        <w:t xml:space="preserve">در بند ث این ماده اشاره شده است که در صورت وقوع جرم و پس از اثبات اتهامات متهم و مجرم بودن او، </w:t>
      </w:r>
      <w:r w:rsidR="00CD053E">
        <w:rPr>
          <w:rFonts w:cs="B Nazanin" w:hint="cs"/>
          <w:sz w:val="28"/>
          <w:szCs w:val="28"/>
          <w:rtl/>
        </w:rPr>
        <w:t>بازپرس پرونده می تواند با توجه به جرم ارتکابی، علاوه بر اینکه قرار تامین را صادر کند، قر</w:t>
      </w:r>
      <w:r w:rsidR="006748EF">
        <w:rPr>
          <w:rFonts w:cs="B Nazanin" w:hint="cs"/>
          <w:sz w:val="28"/>
          <w:szCs w:val="28"/>
          <w:rtl/>
        </w:rPr>
        <w:t>ا</w:t>
      </w:r>
      <w:r w:rsidR="00CD053E">
        <w:rPr>
          <w:rFonts w:cs="B Nazanin" w:hint="cs"/>
          <w:sz w:val="28"/>
          <w:szCs w:val="28"/>
          <w:rtl/>
        </w:rPr>
        <w:t xml:space="preserve">ر نظارت قضایی که </w:t>
      </w:r>
      <w:r w:rsidR="00CD053E" w:rsidRPr="00007DAC">
        <w:rPr>
          <w:rFonts w:cs="B Nazanin" w:hint="cs"/>
          <w:color w:val="0070C0"/>
          <w:sz w:val="28"/>
          <w:szCs w:val="28"/>
          <w:rtl/>
        </w:rPr>
        <w:t>ممنوع</w:t>
      </w:r>
      <w:r w:rsidR="00CD053E" w:rsidRPr="00007DAC">
        <w:rPr>
          <w:rFonts w:cs="B Nazanin"/>
          <w:color w:val="0070C0"/>
          <w:sz w:val="28"/>
          <w:szCs w:val="28"/>
          <w:rtl/>
        </w:rPr>
        <w:t xml:space="preserve"> </w:t>
      </w:r>
      <w:r w:rsidR="00CD053E" w:rsidRPr="00007DAC">
        <w:rPr>
          <w:rFonts w:cs="B Nazanin" w:hint="cs"/>
          <w:color w:val="0070C0"/>
          <w:sz w:val="28"/>
          <w:szCs w:val="28"/>
          <w:rtl/>
        </w:rPr>
        <w:t>الخروجی</w:t>
      </w:r>
      <w:r w:rsidR="00CD053E" w:rsidRPr="00007DAC">
        <w:rPr>
          <w:rFonts w:cs="B Nazanin"/>
          <w:color w:val="0070C0"/>
          <w:sz w:val="28"/>
          <w:szCs w:val="28"/>
          <w:rtl/>
        </w:rPr>
        <w:t xml:space="preserve"> </w:t>
      </w:r>
      <w:r w:rsidR="00CD053E" w:rsidRPr="00007DAC">
        <w:rPr>
          <w:rFonts w:cs="B Nazanin" w:hint="cs"/>
          <w:color w:val="0070C0"/>
          <w:sz w:val="28"/>
          <w:szCs w:val="28"/>
          <w:rtl/>
        </w:rPr>
        <w:t xml:space="preserve">کیفری </w:t>
      </w:r>
      <w:r w:rsidR="00CD053E">
        <w:rPr>
          <w:rFonts w:cs="B Nazanin" w:hint="cs"/>
          <w:sz w:val="28"/>
          <w:szCs w:val="28"/>
          <w:rtl/>
        </w:rPr>
        <w:t>نیز شامل آن خواهد شد</w:t>
      </w:r>
      <w:r w:rsidR="009B3D04">
        <w:rPr>
          <w:rFonts w:cs="B Nazanin" w:hint="cs"/>
          <w:sz w:val="28"/>
          <w:szCs w:val="28"/>
          <w:rtl/>
        </w:rPr>
        <w:t xml:space="preserve"> را</w:t>
      </w:r>
      <w:r w:rsidR="00CD053E">
        <w:rPr>
          <w:rFonts w:cs="B Nazanin" w:hint="cs"/>
          <w:sz w:val="28"/>
          <w:szCs w:val="28"/>
          <w:rtl/>
        </w:rPr>
        <w:t xml:space="preserve"> صادر کند. </w:t>
      </w:r>
    </w:p>
    <w:p w:rsidR="001639FD" w:rsidRDefault="008F1FA5" w:rsidP="00CD053E">
      <w:pPr>
        <w:spacing w:line="240" w:lineRule="auto"/>
        <w:jc w:val="mediumKashida"/>
        <w:rPr>
          <w:rFonts w:cs="B Nazanin"/>
          <w:sz w:val="28"/>
          <w:szCs w:val="28"/>
          <w:rtl/>
        </w:rPr>
      </w:pPr>
      <w:r>
        <w:rPr>
          <w:rFonts w:cs="B Nazanin" w:hint="cs"/>
          <w:color w:val="0070C0"/>
          <w:sz w:val="24"/>
          <w:szCs w:val="24"/>
          <w:rtl/>
        </w:rPr>
        <w:lastRenderedPageBreak/>
        <w:t xml:space="preserve">                                                                      </w:t>
      </w:r>
      <w:r w:rsidRPr="001639FD">
        <w:rPr>
          <w:rFonts w:cs="B Nazanin" w:hint="cs"/>
          <w:color w:val="0070C0"/>
          <w:sz w:val="24"/>
          <w:szCs w:val="24"/>
          <w:rtl/>
        </w:rPr>
        <w:t>ممنوع</w:t>
      </w:r>
      <w:r w:rsidRPr="001639FD">
        <w:rPr>
          <w:rFonts w:cs="B Nazanin"/>
          <w:color w:val="0070C0"/>
          <w:sz w:val="24"/>
          <w:szCs w:val="24"/>
          <w:rtl/>
        </w:rPr>
        <w:t xml:space="preserve"> </w:t>
      </w:r>
      <w:r w:rsidRPr="001639FD">
        <w:rPr>
          <w:rFonts w:cs="B Nazanin" w:hint="cs"/>
          <w:color w:val="0070C0"/>
          <w:sz w:val="24"/>
          <w:szCs w:val="24"/>
          <w:rtl/>
        </w:rPr>
        <w:t>الخروجی</w:t>
      </w:r>
      <w:r w:rsidRPr="001639FD">
        <w:rPr>
          <w:rFonts w:cs="B Nazanin"/>
          <w:color w:val="0070C0"/>
          <w:sz w:val="24"/>
          <w:szCs w:val="24"/>
          <w:rtl/>
        </w:rPr>
        <w:t xml:space="preserve"> </w:t>
      </w:r>
      <w:r w:rsidRPr="001639FD">
        <w:rPr>
          <w:rFonts w:cs="B Nazanin" w:hint="cs"/>
          <w:color w:val="0070C0"/>
          <w:sz w:val="24"/>
          <w:szCs w:val="24"/>
          <w:rtl/>
        </w:rPr>
        <w:t>کیفری</w:t>
      </w:r>
      <w:r w:rsidRPr="001639FD">
        <w:rPr>
          <w:rFonts w:cs="B Nazanin"/>
          <w:color w:val="0070C0"/>
          <w:sz w:val="24"/>
          <w:szCs w:val="24"/>
          <w:rtl/>
        </w:rPr>
        <w:t xml:space="preserve"> </w:t>
      </w:r>
      <w:r w:rsidRPr="001639FD">
        <w:rPr>
          <w:rFonts w:cs="B Nazanin"/>
          <w:noProof/>
          <w:color w:val="0070C0"/>
          <w:sz w:val="24"/>
          <w:szCs w:val="24"/>
          <w:rtl/>
        </w:rPr>
        <w:drawing>
          <wp:anchor distT="0" distB="0" distL="114300" distR="114300" simplePos="0" relativeHeight="251658240" behindDoc="0" locked="0" layoutInCell="1" allowOverlap="1" wp14:anchorId="74A7DCC9" wp14:editId="66CDF68B">
            <wp:simplePos x="0" y="0"/>
            <wp:positionH relativeFrom="page">
              <wp:align>center</wp:align>
            </wp:positionH>
            <wp:positionV relativeFrom="paragraph">
              <wp:posOffset>0</wp:posOffset>
            </wp:positionV>
            <wp:extent cx="6016625" cy="4512310"/>
            <wp:effectExtent l="0" t="0" r="3175" b="254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460515.jpg"/>
                    <pic:cNvPicPr/>
                  </pic:nvPicPr>
                  <pic:blipFill>
                    <a:blip r:embed="rId7">
                      <a:extLst>
                        <a:ext uri="{28A0092B-C50C-407E-A947-70E740481C1C}">
                          <a14:useLocalDpi xmlns:a14="http://schemas.microsoft.com/office/drawing/2010/main" val="0"/>
                        </a:ext>
                      </a:extLst>
                    </a:blip>
                    <a:stretch>
                      <a:fillRect/>
                    </a:stretch>
                  </pic:blipFill>
                  <pic:spPr>
                    <a:xfrm>
                      <a:off x="0" y="0"/>
                      <a:ext cx="6016625" cy="4512310"/>
                    </a:xfrm>
                    <a:prstGeom prst="rect">
                      <a:avLst/>
                    </a:prstGeom>
                  </pic:spPr>
                </pic:pic>
              </a:graphicData>
            </a:graphic>
          </wp:anchor>
        </w:drawing>
      </w:r>
    </w:p>
    <w:p w:rsidR="008F1FA5" w:rsidRDefault="008F1FA5" w:rsidP="008F1FA5">
      <w:pPr>
        <w:spacing w:line="240" w:lineRule="auto"/>
        <w:jc w:val="mediumKashida"/>
        <w:rPr>
          <w:rFonts w:cs="B Nazanin"/>
          <w:sz w:val="28"/>
          <w:szCs w:val="28"/>
          <w:rtl/>
        </w:rPr>
      </w:pPr>
    </w:p>
    <w:p w:rsidR="00F73634" w:rsidRPr="008F1FA5" w:rsidRDefault="00631506" w:rsidP="008F1FA5">
      <w:pPr>
        <w:spacing w:line="240" w:lineRule="auto"/>
        <w:jc w:val="mediumKashida"/>
        <w:rPr>
          <w:rFonts w:cs="B Nazanin"/>
          <w:color w:val="0070C0"/>
          <w:sz w:val="24"/>
          <w:szCs w:val="24"/>
          <w:rtl/>
        </w:rPr>
      </w:pPr>
      <w:r w:rsidRPr="00DA186E">
        <w:rPr>
          <w:rFonts w:cs="B Nazanin" w:hint="cs"/>
          <w:sz w:val="28"/>
          <w:szCs w:val="28"/>
          <w:rtl/>
        </w:rPr>
        <w:t xml:space="preserve">علاوه بر مواد فوق، </w:t>
      </w:r>
      <w:r w:rsidR="00DA186E">
        <w:rPr>
          <w:rFonts w:cs="B Nazanin" w:hint="cs"/>
          <w:sz w:val="28"/>
          <w:szCs w:val="28"/>
          <w:rtl/>
        </w:rPr>
        <w:t xml:space="preserve">در ماده 509 از قانون آیین دادرسی کیفری نیز به موضوع </w:t>
      </w:r>
      <w:r w:rsidR="00DA186E" w:rsidRPr="00C83E22">
        <w:rPr>
          <w:rFonts w:cs="B Nazanin" w:hint="cs"/>
          <w:color w:val="0070C0"/>
          <w:sz w:val="28"/>
          <w:szCs w:val="28"/>
          <w:rtl/>
        </w:rPr>
        <w:t xml:space="preserve">ممنوع الخروجی کیفری </w:t>
      </w:r>
      <w:r w:rsidR="00DA186E">
        <w:rPr>
          <w:rFonts w:cs="B Nazanin" w:hint="cs"/>
          <w:sz w:val="28"/>
          <w:szCs w:val="28"/>
          <w:rtl/>
        </w:rPr>
        <w:t>اشاره شده است.</w:t>
      </w:r>
      <w:r w:rsidR="006A4AB8">
        <w:rPr>
          <w:rFonts w:cs="B Nazanin" w:hint="cs"/>
          <w:sz w:val="28"/>
          <w:szCs w:val="28"/>
          <w:rtl/>
        </w:rPr>
        <w:t xml:space="preserve"> در این ماده به مرحله ی اجرای حکم اشاره </w:t>
      </w:r>
      <w:r w:rsidR="00D9775D">
        <w:rPr>
          <w:rFonts w:cs="B Nazanin" w:hint="cs"/>
          <w:sz w:val="28"/>
          <w:szCs w:val="28"/>
          <w:rtl/>
        </w:rPr>
        <w:t>شده است</w:t>
      </w:r>
      <w:r w:rsidR="006A4AB8">
        <w:rPr>
          <w:rFonts w:cs="B Nazanin" w:hint="cs"/>
          <w:sz w:val="28"/>
          <w:szCs w:val="28"/>
          <w:rtl/>
        </w:rPr>
        <w:t xml:space="preserve"> به نحوی که </w:t>
      </w:r>
      <w:r w:rsidR="00F0188B">
        <w:rPr>
          <w:rFonts w:cs="B Nazanin" w:hint="cs"/>
          <w:sz w:val="28"/>
          <w:szCs w:val="28"/>
          <w:rtl/>
        </w:rPr>
        <w:t>بیان می کند اگر اقدامات قاضی منجر به دسترسی</w:t>
      </w:r>
      <w:r w:rsidR="00770C4D">
        <w:rPr>
          <w:rFonts w:cs="B Nazanin" w:hint="cs"/>
          <w:sz w:val="28"/>
          <w:szCs w:val="28"/>
          <w:rtl/>
        </w:rPr>
        <w:t xml:space="preserve"> به</w:t>
      </w:r>
      <w:r w:rsidR="00F0188B">
        <w:rPr>
          <w:rFonts w:cs="B Nazanin" w:hint="cs"/>
          <w:sz w:val="28"/>
          <w:szCs w:val="28"/>
          <w:rtl/>
        </w:rPr>
        <w:t xml:space="preserve"> مجرم نشود و ترس از فرار محکوم علیه از کشور وجود داشته باشد، در این صورت امکان صدور دستور منع خروج از کشور برای </w:t>
      </w:r>
      <w:r w:rsidR="00730A6B">
        <w:rPr>
          <w:rFonts w:cs="B Nazanin" w:hint="cs"/>
          <w:sz w:val="28"/>
          <w:szCs w:val="28"/>
          <w:rtl/>
        </w:rPr>
        <w:t>قاضی اجرای احکام</w:t>
      </w:r>
      <w:r w:rsidR="00F21AEA">
        <w:rPr>
          <w:rFonts w:cs="B Nazanin" w:hint="cs"/>
          <w:sz w:val="28"/>
          <w:szCs w:val="28"/>
          <w:rtl/>
        </w:rPr>
        <w:t>،</w:t>
      </w:r>
      <w:bookmarkStart w:id="0" w:name="_GoBack"/>
      <w:bookmarkEnd w:id="0"/>
      <w:r w:rsidR="00F0188B">
        <w:rPr>
          <w:rFonts w:cs="B Nazanin" w:hint="cs"/>
          <w:sz w:val="28"/>
          <w:szCs w:val="28"/>
          <w:rtl/>
        </w:rPr>
        <w:t xml:space="preserve"> وجود خواهد داشت</w:t>
      </w:r>
      <w:r w:rsidR="00303A80">
        <w:rPr>
          <w:rFonts w:cs="B Nazanin" w:hint="cs"/>
          <w:sz w:val="28"/>
          <w:szCs w:val="28"/>
          <w:rtl/>
        </w:rPr>
        <w:t xml:space="preserve"> که در این </w:t>
      </w:r>
      <w:r w:rsidR="00730A6B">
        <w:rPr>
          <w:rFonts w:cs="B Nazanin" w:hint="cs"/>
          <w:sz w:val="28"/>
          <w:szCs w:val="28"/>
          <w:rtl/>
        </w:rPr>
        <w:t>شرایط</w:t>
      </w:r>
      <w:r w:rsidR="00303A80">
        <w:rPr>
          <w:rFonts w:cs="B Nazanin" w:hint="cs"/>
          <w:sz w:val="28"/>
          <w:szCs w:val="28"/>
          <w:rtl/>
        </w:rPr>
        <w:t xml:space="preserve"> مراتب فوق به مراجع قانونی اطلاع داده می شود </w:t>
      </w:r>
      <w:r w:rsidR="00730A6B">
        <w:rPr>
          <w:rFonts w:cs="B Nazanin" w:hint="cs"/>
          <w:sz w:val="28"/>
          <w:szCs w:val="28"/>
          <w:rtl/>
        </w:rPr>
        <w:t>و</w:t>
      </w:r>
      <w:r w:rsidR="00303A80">
        <w:rPr>
          <w:rFonts w:cs="B Nazanin" w:hint="cs"/>
          <w:sz w:val="28"/>
          <w:szCs w:val="28"/>
          <w:rtl/>
        </w:rPr>
        <w:t xml:space="preserve"> بلافاصله پس از حضو</w:t>
      </w:r>
      <w:r w:rsidR="00730A6B">
        <w:rPr>
          <w:rFonts w:cs="B Nazanin" w:hint="cs"/>
          <w:sz w:val="28"/>
          <w:szCs w:val="28"/>
          <w:rtl/>
        </w:rPr>
        <w:t>ر</w:t>
      </w:r>
      <w:r w:rsidR="00303A80">
        <w:rPr>
          <w:rFonts w:cs="B Nazanin" w:hint="cs"/>
          <w:sz w:val="28"/>
          <w:szCs w:val="28"/>
          <w:rtl/>
        </w:rPr>
        <w:t xml:space="preserve"> محکوم علیه و یا دستگیر کردن او، </w:t>
      </w:r>
      <w:r w:rsidR="00303A80" w:rsidRPr="00303A80">
        <w:rPr>
          <w:rFonts w:cs="B Nazanin" w:hint="cs"/>
          <w:sz w:val="28"/>
          <w:szCs w:val="28"/>
          <w:rtl/>
        </w:rPr>
        <w:t>ممنوع</w:t>
      </w:r>
      <w:r w:rsidR="00303A80" w:rsidRPr="00303A80">
        <w:rPr>
          <w:rFonts w:cs="B Nazanin"/>
          <w:sz w:val="28"/>
          <w:szCs w:val="28"/>
          <w:rtl/>
        </w:rPr>
        <w:t xml:space="preserve"> </w:t>
      </w:r>
      <w:r w:rsidR="00303A80" w:rsidRPr="00303A80">
        <w:rPr>
          <w:rFonts w:cs="B Nazanin" w:hint="cs"/>
          <w:sz w:val="28"/>
          <w:szCs w:val="28"/>
          <w:rtl/>
        </w:rPr>
        <w:t>الخروجی</w:t>
      </w:r>
      <w:r w:rsidR="00303A80">
        <w:rPr>
          <w:rFonts w:cs="B Nazanin" w:hint="cs"/>
          <w:sz w:val="28"/>
          <w:szCs w:val="28"/>
          <w:rtl/>
        </w:rPr>
        <w:t xml:space="preserve"> وی لغو خواهد شد</w:t>
      </w:r>
      <w:r w:rsidR="00506913">
        <w:rPr>
          <w:rFonts w:cs="B Nazanin" w:hint="cs"/>
          <w:sz w:val="28"/>
          <w:szCs w:val="28"/>
          <w:rtl/>
        </w:rPr>
        <w:t>.</w:t>
      </w:r>
      <w:r w:rsidR="00E349F2">
        <w:rPr>
          <w:rFonts w:cs="B Nazanin" w:hint="cs"/>
          <w:sz w:val="28"/>
          <w:szCs w:val="28"/>
          <w:rtl/>
        </w:rPr>
        <w:t xml:space="preserve"> نکته مهم و حائز</w:t>
      </w:r>
      <w:r w:rsidR="00E10668">
        <w:rPr>
          <w:rFonts w:cs="B Nazanin" w:hint="cs"/>
          <w:sz w:val="28"/>
          <w:szCs w:val="28"/>
          <w:rtl/>
        </w:rPr>
        <w:t xml:space="preserve"> اهمیتی که در مورد منع خروج از کشور وجود دارد این است که</w:t>
      </w:r>
      <w:r w:rsidR="00196280">
        <w:rPr>
          <w:rFonts w:cs="B Nazanin" w:hint="cs"/>
          <w:sz w:val="28"/>
          <w:szCs w:val="28"/>
          <w:rtl/>
        </w:rPr>
        <w:t>،</w:t>
      </w:r>
      <w:r w:rsidR="00E10668">
        <w:rPr>
          <w:rFonts w:cs="B Nazanin" w:hint="cs"/>
          <w:sz w:val="28"/>
          <w:szCs w:val="28"/>
          <w:rtl/>
        </w:rPr>
        <w:t xml:space="preserve"> این قرار قابل تمدید خواهد بود به طوری که پس از گذشت شش ماه از تاریخ </w:t>
      </w:r>
      <w:r w:rsidR="00E10668" w:rsidRPr="00E10668">
        <w:rPr>
          <w:rFonts w:cs="B Nazanin" w:hint="cs"/>
          <w:color w:val="0070C0"/>
          <w:sz w:val="28"/>
          <w:szCs w:val="28"/>
          <w:rtl/>
        </w:rPr>
        <w:t>ممنوع</w:t>
      </w:r>
      <w:r w:rsidR="00E10668" w:rsidRPr="00E10668">
        <w:rPr>
          <w:rFonts w:cs="B Nazanin"/>
          <w:color w:val="0070C0"/>
          <w:sz w:val="28"/>
          <w:szCs w:val="28"/>
          <w:rtl/>
        </w:rPr>
        <w:t xml:space="preserve"> </w:t>
      </w:r>
      <w:r w:rsidR="00E10668" w:rsidRPr="00E10668">
        <w:rPr>
          <w:rFonts w:cs="B Nazanin" w:hint="cs"/>
          <w:color w:val="0070C0"/>
          <w:sz w:val="28"/>
          <w:szCs w:val="28"/>
          <w:rtl/>
        </w:rPr>
        <w:t>الخروجی</w:t>
      </w:r>
      <w:r w:rsidR="00E10668" w:rsidRPr="00E10668">
        <w:rPr>
          <w:rFonts w:cs="B Nazanin"/>
          <w:color w:val="0070C0"/>
          <w:sz w:val="28"/>
          <w:szCs w:val="28"/>
          <w:rtl/>
        </w:rPr>
        <w:t xml:space="preserve"> </w:t>
      </w:r>
      <w:r w:rsidR="00E10668" w:rsidRPr="00E10668">
        <w:rPr>
          <w:rFonts w:cs="B Nazanin" w:hint="cs"/>
          <w:color w:val="0070C0"/>
          <w:sz w:val="28"/>
          <w:szCs w:val="28"/>
          <w:rtl/>
        </w:rPr>
        <w:t>کیفری</w:t>
      </w:r>
      <w:r w:rsidR="00921007">
        <w:rPr>
          <w:rFonts w:cs="B Nazanin" w:hint="cs"/>
          <w:sz w:val="28"/>
          <w:szCs w:val="28"/>
          <w:rtl/>
        </w:rPr>
        <w:t xml:space="preserve"> و در صورت لزوم، </w:t>
      </w:r>
      <w:r w:rsidR="00D20DDC">
        <w:rPr>
          <w:rFonts w:cs="B Nazanin" w:hint="cs"/>
          <w:sz w:val="28"/>
          <w:szCs w:val="28"/>
          <w:rtl/>
        </w:rPr>
        <w:t xml:space="preserve">می توان قرار را تمدید کرد که در ماده 248 ق.آ.د.ک نیز به این موضوع اشاره شده است. </w:t>
      </w:r>
      <w:r w:rsidR="00D30BF1">
        <w:rPr>
          <w:rFonts w:cs="B Nazanin" w:hint="cs"/>
          <w:sz w:val="28"/>
          <w:szCs w:val="28"/>
          <w:rtl/>
        </w:rPr>
        <w:t>نکته دیگر اینکه در صورتی که مدت ذکر شده در قرار منع خروج از کشور به پایان رسیده و منقضی شود، هیچ مرجعی نمی تواند از خروج شخص جلوگیری کند</w:t>
      </w:r>
      <w:r w:rsidR="00E47C44">
        <w:rPr>
          <w:rFonts w:cs="B Nazanin" w:hint="cs"/>
          <w:sz w:val="28"/>
          <w:szCs w:val="28"/>
          <w:rtl/>
        </w:rPr>
        <w:t xml:space="preserve"> و در غیر اینصورت</w:t>
      </w:r>
      <w:r w:rsidR="0028161F">
        <w:rPr>
          <w:rFonts w:cs="B Nazanin" w:hint="cs"/>
          <w:sz w:val="28"/>
          <w:szCs w:val="28"/>
          <w:rtl/>
        </w:rPr>
        <w:t>،</w:t>
      </w:r>
      <w:r w:rsidR="00E47C44">
        <w:rPr>
          <w:rFonts w:cs="B Nazanin" w:hint="cs"/>
          <w:sz w:val="28"/>
          <w:szCs w:val="28"/>
          <w:rtl/>
        </w:rPr>
        <w:t xml:space="preserve"> مم</w:t>
      </w:r>
      <w:r w:rsidR="0028161F">
        <w:rPr>
          <w:rFonts w:cs="B Nazanin" w:hint="cs"/>
          <w:sz w:val="28"/>
          <w:szCs w:val="28"/>
          <w:rtl/>
        </w:rPr>
        <w:t>انعت از خروج شخص</w:t>
      </w:r>
      <w:r w:rsidR="00E47C44">
        <w:rPr>
          <w:rFonts w:cs="B Nazanin" w:hint="cs"/>
          <w:sz w:val="28"/>
          <w:szCs w:val="28"/>
          <w:rtl/>
        </w:rPr>
        <w:t xml:space="preserve"> غیرقانونی خواهد بود</w:t>
      </w:r>
      <w:r w:rsidR="00D30BF1">
        <w:rPr>
          <w:rFonts w:cs="B Nazanin" w:hint="cs"/>
          <w:sz w:val="28"/>
          <w:szCs w:val="28"/>
          <w:rtl/>
        </w:rPr>
        <w:t xml:space="preserve">. </w:t>
      </w:r>
      <w:r w:rsidR="002C20B1">
        <w:rPr>
          <w:rFonts w:cs="B Nazanin" w:hint="cs"/>
          <w:sz w:val="28"/>
          <w:szCs w:val="28"/>
          <w:rtl/>
        </w:rPr>
        <w:t xml:space="preserve">پس از اتمام مدت زمان ممنوعیت، دادستان کل کشور اقدامات لازم را در مورد رفع </w:t>
      </w:r>
      <w:r w:rsidR="009D7353">
        <w:rPr>
          <w:rFonts w:cs="B Nazanin" w:hint="cs"/>
          <w:sz w:val="28"/>
          <w:szCs w:val="28"/>
          <w:rtl/>
        </w:rPr>
        <w:t>آن</w:t>
      </w:r>
      <w:r w:rsidR="002C20B1">
        <w:rPr>
          <w:rFonts w:cs="B Nazanin" w:hint="cs"/>
          <w:sz w:val="28"/>
          <w:szCs w:val="28"/>
          <w:rtl/>
        </w:rPr>
        <w:t xml:space="preserve"> به عمل خواهد آورد.</w:t>
      </w:r>
    </w:p>
    <w:p w:rsidR="00C649AC" w:rsidRDefault="00FA06E2" w:rsidP="00B81A55">
      <w:pPr>
        <w:spacing w:line="240" w:lineRule="auto"/>
        <w:jc w:val="mediumKashida"/>
        <w:rPr>
          <w:rFonts w:cs="B Nazanin"/>
          <w:sz w:val="28"/>
          <w:szCs w:val="28"/>
          <w:rtl/>
        </w:rPr>
      </w:pPr>
      <w:r w:rsidRPr="00C649AC">
        <w:rPr>
          <w:rFonts w:cs="B Nazanin"/>
          <w:noProof/>
          <w:sz w:val="24"/>
          <w:szCs w:val="24"/>
          <w:rtl/>
        </w:rPr>
        <w:lastRenderedPageBreak/>
        <w:drawing>
          <wp:anchor distT="0" distB="0" distL="114300" distR="114300" simplePos="0" relativeHeight="251659264" behindDoc="0" locked="0" layoutInCell="1" allowOverlap="1" wp14:anchorId="6695BEF4" wp14:editId="19CB890F">
            <wp:simplePos x="0" y="0"/>
            <wp:positionH relativeFrom="margin">
              <wp:align>right</wp:align>
            </wp:positionH>
            <wp:positionV relativeFrom="paragraph">
              <wp:posOffset>0</wp:posOffset>
            </wp:positionV>
            <wp:extent cx="6016625" cy="4023360"/>
            <wp:effectExtent l="0" t="0" r="317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829e998-ba2d-4b6f-a447-6ace1b38ec1d.jpg"/>
                    <pic:cNvPicPr/>
                  </pic:nvPicPr>
                  <pic:blipFill>
                    <a:blip r:embed="rId8">
                      <a:extLst>
                        <a:ext uri="{28A0092B-C50C-407E-A947-70E740481C1C}">
                          <a14:useLocalDpi xmlns:a14="http://schemas.microsoft.com/office/drawing/2010/main" val="0"/>
                        </a:ext>
                      </a:extLst>
                    </a:blip>
                    <a:stretch>
                      <a:fillRect/>
                    </a:stretch>
                  </pic:blipFill>
                  <pic:spPr>
                    <a:xfrm>
                      <a:off x="0" y="0"/>
                      <a:ext cx="6016625" cy="4023360"/>
                    </a:xfrm>
                    <a:prstGeom prst="rect">
                      <a:avLst/>
                    </a:prstGeom>
                  </pic:spPr>
                </pic:pic>
              </a:graphicData>
            </a:graphic>
          </wp:anchor>
        </w:drawing>
      </w:r>
      <w:r w:rsidR="00B81A55">
        <w:rPr>
          <w:rFonts w:cs="B Nazanin" w:hint="cs"/>
          <w:sz w:val="24"/>
          <w:szCs w:val="24"/>
          <w:rtl/>
        </w:rPr>
        <w:t xml:space="preserve">                                                                   </w:t>
      </w:r>
      <w:r>
        <w:rPr>
          <w:rFonts w:cs="B Nazanin" w:hint="cs"/>
          <w:sz w:val="24"/>
          <w:szCs w:val="24"/>
          <w:rtl/>
        </w:rPr>
        <w:t xml:space="preserve">  </w:t>
      </w:r>
      <w:r w:rsidR="00B81A55">
        <w:rPr>
          <w:rFonts w:cs="B Nazanin" w:hint="cs"/>
          <w:sz w:val="24"/>
          <w:szCs w:val="24"/>
          <w:rtl/>
        </w:rPr>
        <w:t xml:space="preserve">  </w:t>
      </w:r>
      <w:r w:rsidR="00B81A55" w:rsidRPr="00C649AC">
        <w:rPr>
          <w:rFonts w:cs="B Nazanin" w:hint="cs"/>
          <w:sz w:val="24"/>
          <w:szCs w:val="24"/>
          <w:rtl/>
        </w:rPr>
        <w:t>ممنوع الخروجی</w:t>
      </w:r>
      <w:r w:rsidR="00B81A55" w:rsidRPr="00C649AC">
        <w:rPr>
          <w:rFonts w:cs="B Nazanin"/>
          <w:noProof/>
          <w:sz w:val="24"/>
          <w:szCs w:val="24"/>
          <w:rtl/>
        </w:rPr>
        <w:t xml:space="preserve"> </w:t>
      </w:r>
    </w:p>
    <w:p w:rsidR="00C649AC" w:rsidRDefault="00C649AC" w:rsidP="00B81A55">
      <w:pPr>
        <w:spacing w:line="240" w:lineRule="auto"/>
        <w:jc w:val="mediumKashida"/>
        <w:rPr>
          <w:rFonts w:cs="B Nazanin"/>
          <w:sz w:val="24"/>
          <w:szCs w:val="24"/>
          <w:rtl/>
        </w:rPr>
      </w:pPr>
      <w:r>
        <w:rPr>
          <w:rFonts w:cs="B Nazanin" w:hint="cs"/>
          <w:sz w:val="24"/>
          <w:szCs w:val="24"/>
          <w:rtl/>
        </w:rPr>
        <w:t xml:space="preserve">                                                                       </w:t>
      </w:r>
    </w:p>
    <w:p w:rsidR="005A05E1" w:rsidRDefault="00575783" w:rsidP="005A05E1">
      <w:pPr>
        <w:spacing w:line="240" w:lineRule="auto"/>
        <w:jc w:val="mediumKashida"/>
        <w:rPr>
          <w:rFonts w:cs="B Nazanin"/>
          <w:b/>
          <w:bCs/>
          <w:sz w:val="32"/>
          <w:szCs w:val="32"/>
          <w:rtl/>
        </w:rPr>
      </w:pPr>
      <w:r w:rsidRPr="00575783">
        <w:rPr>
          <w:rFonts w:cs="B Nazanin" w:hint="cs"/>
          <w:b/>
          <w:bCs/>
          <w:sz w:val="32"/>
          <w:szCs w:val="32"/>
          <w:rtl/>
        </w:rPr>
        <w:t>مواد قانونی مشابه و آیین نامه ها</w:t>
      </w:r>
    </w:p>
    <w:p w:rsidR="00575783" w:rsidRDefault="00F85C03" w:rsidP="008937F8">
      <w:pPr>
        <w:spacing w:line="240" w:lineRule="auto"/>
        <w:jc w:val="mediumKashida"/>
        <w:rPr>
          <w:rFonts w:cs="B Nazanin"/>
          <w:sz w:val="28"/>
          <w:szCs w:val="28"/>
          <w:rtl/>
        </w:rPr>
      </w:pPr>
      <w:r>
        <w:rPr>
          <w:rFonts w:cs="B Nazanin" w:hint="cs"/>
          <w:sz w:val="28"/>
          <w:szCs w:val="28"/>
          <w:rtl/>
        </w:rPr>
        <w:t xml:space="preserve">علاوه بر </w:t>
      </w:r>
      <w:r w:rsidRPr="00F85C03">
        <w:rPr>
          <w:rFonts w:cs="B Nazanin" w:hint="cs"/>
          <w:color w:val="0070C0"/>
          <w:sz w:val="28"/>
          <w:szCs w:val="28"/>
          <w:rtl/>
        </w:rPr>
        <w:t>ممنوع الخروجی کیفری</w:t>
      </w:r>
      <w:r>
        <w:rPr>
          <w:rFonts w:cs="B Nazanin" w:hint="cs"/>
          <w:sz w:val="28"/>
          <w:szCs w:val="28"/>
          <w:rtl/>
        </w:rPr>
        <w:t xml:space="preserve"> و مواد قانونی که به آنها اشاره کردیم، موارد دیگری نیز وجود دارد که به صورت مختصر به آنها می پردازیم.</w:t>
      </w:r>
      <w:r w:rsidRPr="00F85C03">
        <w:rPr>
          <w:rFonts w:cs="B Nazanin" w:hint="cs"/>
          <w:sz w:val="28"/>
          <w:szCs w:val="28"/>
          <w:rtl/>
        </w:rPr>
        <w:t xml:space="preserve"> </w:t>
      </w:r>
      <w:r w:rsidR="00EC0D3B" w:rsidRPr="00EC0D3B">
        <w:rPr>
          <w:rFonts w:cs="B Nazanin" w:hint="cs"/>
          <w:sz w:val="28"/>
          <w:szCs w:val="28"/>
          <w:rtl/>
        </w:rPr>
        <w:t>همانطور که می دانید برای خروج از کشور به گذرنامه نیاز است.</w:t>
      </w:r>
      <w:r w:rsidR="00EC0D3B">
        <w:rPr>
          <w:rFonts w:cs="B Nazanin" w:hint="cs"/>
          <w:sz w:val="28"/>
          <w:szCs w:val="28"/>
          <w:rtl/>
        </w:rPr>
        <w:t xml:space="preserve"> در ماده 17 از قانون گذرنامه به منع خروج از کشور اشاره شده است. در این ماده امکان منع خروج از کشور را برای متخلفین تعهدات ارزی و بدهکاران مالیاتی مقرر کرده است و البته جزئیات آن در آیین نامه مربوطه ذکر شده است. </w:t>
      </w:r>
      <w:r w:rsidR="00A147E8">
        <w:rPr>
          <w:rFonts w:cs="B Nazanin" w:hint="cs"/>
          <w:sz w:val="28"/>
          <w:szCs w:val="28"/>
          <w:rtl/>
        </w:rPr>
        <w:t xml:space="preserve">این نوع از ممنوع الخروجی به وسیله دولت خواهد بود. </w:t>
      </w:r>
      <w:r w:rsidR="007C30B2">
        <w:rPr>
          <w:rFonts w:cs="B Nazanin" w:hint="cs"/>
          <w:sz w:val="28"/>
          <w:szCs w:val="28"/>
          <w:rtl/>
        </w:rPr>
        <w:t xml:space="preserve">علاوه بر قانون گذرنامه موارد دیگری نیز در قوانین مختلف وجود دارد. برای مثال در </w:t>
      </w:r>
      <w:r w:rsidR="007C30B2" w:rsidRPr="007C30B2">
        <w:rPr>
          <w:rFonts w:cs="B Nazanin" w:hint="cs"/>
          <w:sz w:val="28"/>
          <w:szCs w:val="28"/>
          <w:rtl/>
        </w:rPr>
        <w:t>لایحه</w:t>
      </w:r>
      <w:r w:rsidR="007C30B2" w:rsidRPr="007C30B2">
        <w:rPr>
          <w:rFonts w:cs="B Nazanin"/>
          <w:sz w:val="28"/>
          <w:szCs w:val="28"/>
          <w:rtl/>
        </w:rPr>
        <w:t xml:space="preserve"> </w:t>
      </w:r>
      <w:r w:rsidR="007C30B2" w:rsidRPr="007C30B2">
        <w:rPr>
          <w:rFonts w:cs="B Nazanin" w:hint="cs"/>
          <w:sz w:val="28"/>
          <w:szCs w:val="28"/>
          <w:rtl/>
        </w:rPr>
        <w:t>ممنوعیت</w:t>
      </w:r>
      <w:r w:rsidR="007C30B2" w:rsidRPr="007C30B2">
        <w:rPr>
          <w:rFonts w:cs="B Nazanin"/>
          <w:sz w:val="28"/>
          <w:szCs w:val="28"/>
          <w:rtl/>
        </w:rPr>
        <w:t xml:space="preserve"> </w:t>
      </w:r>
      <w:r w:rsidR="007C30B2" w:rsidRPr="007C30B2">
        <w:rPr>
          <w:rFonts w:cs="B Nazanin" w:hint="cs"/>
          <w:sz w:val="28"/>
          <w:szCs w:val="28"/>
          <w:rtl/>
        </w:rPr>
        <w:t>خروج</w:t>
      </w:r>
      <w:r w:rsidR="007C30B2" w:rsidRPr="007C30B2">
        <w:rPr>
          <w:rFonts w:cs="B Nazanin"/>
          <w:sz w:val="28"/>
          <w:szCs w:val="28"/>
          <w:rtl/>
        </w:rPr>
        <w:t xml:space="preserve"> </w:t>
      </w:r>
      <w:r w:rsidR="007C30B2" w:rsidRPr="007C30B2">
        <w:rPr>
          <w:rFonts w:cs="B Nazanin" w:hint="cs"/>
          <w:sz w:val="28"/>
          <w:szCs w:val="28"/>
          <w:rtl/>
        </w:rPr>
        <w:t>بدهکاران</w:t>
      </w:r>
      <w:r w:rsidR="007C30B2" w:rsidRPr="007C30B2">
        <w:rPr>
          <w:rFonts w:cs="B Nazanin"/>
          <w:sz w:val="28"/>
          <w:szCs w:val="28"/>
          <w:rtl/>
        </w:rPr>
        <w:t xml:space="preserve"> </w:t>
      </w:r>
      <w:r w:rsidR="007C30B2" w:rsidRPr="007C30B2">
        <w:rPr>
          <w:rFonts w:cs="B Nazanin" w:hint="cs"/>
          <w:sz w:val="28"/>
          <w:szCs w:val="28"/>
          <w:rtl/>
        </w:rPr>
        <w:t>بانک</w:t>
      </w:r>
      <w:r w:rsidR="007C30B2" w:rsidRPr="007C30B2">
        <w:rPr>
          <w:rFonts w:cs="B Nazanin"/>
          <w:sz w:val="28"/>
          <w:szCs w:val="28"/>
          <w:rtl/>
        </w:rPr>
        <w:t xml:space="preserve"> </w:t>
      </w:r>
      <w:r w:rsidR="007C30B2" w:rsidRPr="007C30B2">
        <w:rPr>
          <w:rFonts w:cs="B Nazanin" w:hint="cs"/>
          <w:sz w:val="28"/>
          <w:szCs w:val="28"/>
          <w:rtl/>
        </w:rPr>
        <w:t>ها</w:t>
      </w:r>
      <w:r w:rsidR="007C30B2">
        <w:rPr>
          <w:rFonts w:cs="B Nazanin" w:hint="cs"/>
          <w:sz w:val="28"/>
          <w:szCs w:val="28"/>
          <w:rtl/>
        </w:rPr>
        <w:t xml:space="preserve">، </w:t>
      </w:r>
      <w:r w:rsidR="007C30B2" w:rsidRPr="007C30B2">
        <w:rPr>
          <w:rFonts w:cs="B Nazanin" w:hint="cs"/>
          <w:sz w:val="28"/>
          <w:szCs w:val="28"/>
          <w:rtl/>
        </w:rPr>
        <w:t>ماده</w:t>
      </w:r>
      <w:r w:rsidR="007C30B2" w:rsidRPr="007C30B2">
        <w:rPr>
          <w:rFonts w:cs="B Nazanin"/>
          <w:sz w:val="28"/>
          <w:szCs w:val="28"/>
          <w:rtl/>
        </w:rPr>
        <w:t xml:space="preserve"> 17 </w:t>
      </w:r>
      <w:r w:rsidR="007C30B2" w:rsidRPr="007C30B2">
        <w:rPr>
          <w:rFonts w:cs="B Nazanin" w:hint="cs"/>
          <w:sz w:val="28"/>
          <w:szCs w:val="28"/>
          <w:rtl/>
        </w:rPr>
        <w:t>قانون</w:t>
      </w:r>
      <w:r w:rsidR="007C30B2" w:rsidRPr="007C30B2">
        <w:rPr>
          <w:rFonts w:cs="B Nazanin"/>
          <w:sz w:val="28"/>
          <w:szCs w:val="28"/>
          <w:rtl/>
        </w:rPr>
        <w:t xml:space="preserve"> </w:t>
      </w:r>
      <w:r w:rsidR="007C30B2" w:rsidRPr="007C30B2">
        <w:rPr>
          <w:rFonts w:cs="B Nazanin" w:hint="cs"/>
          <w:sz w:val="28"/>
          <w:szCs w:val="28"/>
          <w:rtl/>
        </w:rPr>
        <w:t>نحوه</w:t>
      </w:r>
      <w:r w:rsidR="007C30B2" w:rsidRPr="007C30B2">
        <w:rPr>
          <w:rFonts w:cs="B Nazanin"/>
          <w:sz w:val="28"/>
          <w:szCs w:val="28"/>
          <w:rtl/>
        </w:rPr>
        <w:t xml:space="preserve"> </w:t>
      </w:r>
      <w:r w:rsidR="007C30B2" w:rsidRPr="007C30B2">
        <w:rPr>
          <w:rFonts w:cs="B Nazanin" w:hint="cs"/>
          <w:sz w:val="28"/>
          <w:szCs w:val="28"/>
          <w:rtl/>
        </w:rPr>
        <w:t>اجرای</w:t>
      </w:r>
      <w:r w:rsidR="007C30B2" w:rsidRPr="007C30B2">
        <w:rPr>
          <w:rFonts w:cs="B Nazanin"/>
          <w:sz w:val="28"/>
          <w:szCs w:val="28"/>
          <w:rtl/>
        </w:rPr>
        <w:t xml:space="preserve"> </w:t>
      </w:r>
      <w:r w:rsidR="007C30B2" w:rsidRPr="007C30B2">
        <w:rPr>
          <w:rFonts w:cs="B Nazanin" w:hint="cs"/>
          <w:sz w:val="28"/>
          <w:szCs w:val="28"/>
          <w:rtl/>
        </w:rPr>
        <w:t>محکومیت</w:t>
      </w:r>
      <w:r w:rsidR="007C30B2" w:rsidRPr="007C30B2">
        <w:rPr>
          <w:rFonts w:cs="B Nazanin"/>
          <w:sz w:val="28"/>
          <w:szCs w:val="28"/>
          <w:rtl/>
        </w:rPr>
        <w:t xml:space="preserve"> </w:t>
      </w:r>
      <w:r w:rsidR="007C30B2" w:rsidRPr="007C30B2">
        <w:rPr>
          <w:rFonts w:cs="B Nazanin" w:hint="cs"/>
          <w:sz w:val="28"/>
          <w:szCs w:val="28"/>
          <w:rtl/>
        </w:rPr>
        <w:t>های</w:t>
      </w:r>
      <w:r w:rsidR="007C30B2" w:rsidRPr="007C30B2">
        <w:rPr>
          <w:rFonts w:cs="B Nazanin"/>
          <w:sz w:val="28"/>
          <w:szCs w:val="28"/>
          <w:rtl/>
        </w:rPr>
        <w:t xml:space="preserve"> </w:t>
      </w:r>
      <w:r w:rsidR="007C30B2" w:rsidRPr="007C30B2">
        <w:rPr>
          <w:rFonts w:cs="B Nazanin" w:hint="cs"/>
          <w:sz w:val="28"/>
          <w:szCs w:val="28"/>
          <w:rtl/>
        </w:rPr>
        <w:t>مالی</w:t>
      </w:r>
      <w:r w:rsidR="007C30B2">
        <w:rPr>
          <w:rFonts w:cs="B Nazanin" w:hint="cs"/>
          <w:sz w:val="28"/>
          <w:szCs w:val="28"/>
          <w:rtl/>
        </w:rPr>
        <w:t xml:space="preserve">، </w:t>
      </w:r>
      <w:r w:rsidR="007C30B2" w:rsidRPr="007C30B2">
        <w:rPr>
          <w:rFonts w:cs="B Nazanin" w:hint="cs"/>
          <w:sz w:val="28"/>
          <w:szCs w:val="28"/>
          <w:rtl/>
        </w:rPr>
        <w:t>آیین</w:t>
      </w:r>
      <w:r w:rsidR="007C30B2" w:rsidRPr="007C30B2">
        <w:rPr>
          <w:rFonts w:cs="B Nazanin"/>
          <w:sz w:val="28"/>
          <w:szCs w:val="28"/>
          <w:rtl/>
        </w:rPr>
        <w:t xml:space="preserve"> </w:t>
      </w:r>
      <w:r w:rsidR="007C30B2" w:rsidRPr="007C30B2">
        <w:rPr>
          <w:rFonts w:cs="B Nazanin" w:hint="cs"/>
          <w:sz w:val="28"/>
          <w:szCs w:val="28"/>
          <w:rtl/>
        </w:rPr>
        <w:t>نامه</w:t>
      </w:r>
      <w:r w:rsidR="007C30B2" w:rsidRPr="007C30B2">
        <w:rPr>
          <w:rFonts w:cs="B Nazanin"/>
          <w:sz w:val="28"/>
          <w:szCs w:val="28"/>
          <w:rtl/>
        </w:rPr>
        <w:t xml:space="preserve"> </w:t>
      </w:r>
      <w:r w:rsidR="007C30B2" w:rsidRPr="007C30B2">
        <w:rPr>
          <w:rFonts w:cs="B Nazanin" w:hint="cs"/>
          <w:sz w:val="28"/>
          <w:szCs w:val="28"/>
          <w:rtl/>
        </w:rPr>
        <w:t>اجرای</w:t>
      </w:r>
      <w:r w:rsidR="007C30B2" w:rsidRPr="007C30B2">
        <w:rPr>
          <w:rFonts w:cs="B Nazanin"/>
          <w:sz w:val="28"/>
          <w:szCs w:val="28"/>
          <w:rtl/>
        </w:rPr>
        <w:t xml:space="preserve"> </w:t>
      </w:r>
      <w:r w:rsidR="007C30B2" w:rsidRPr="007C30B2">
        <w:rPr>
          <w:rFonts w:cs="B Nazanin" w:hint="cs"/>
          <w:sz w:val="28"/>
          <w:szCs w:val="28"/>
          <w:rtl/>
        </w:rPr>
        <w:t>مفاد</w:t>
      </w:r>
      <w:r w:rsidR="007C30B2" w:rsidRPr="007C30B2">
        <w:rPr>
          <w:rFonts w:cs="B Nazanin"/>
          <w:sz w:val="28"/>
          <w:szCs w:val="28"/>
          <w:rtl/>
        </w:rPr>
        <w:t xml:space="preserve"> </w:t>
      </w:r>
      <w:r w:rsidR="007C30B2" w:rsidRPr="007C30B2">
        <w:rPr>
          <w:rFonts w:cs="B Nazanin" w:hint="cs"/>
          <w:sz w:val="28"/>
          <w:szCs w:val="28"/>
          <w:rtl/>
        </w:rPr>
        <w:t>اسناد</w:t>
      </w:r>
      <w:r w:rsidR="007C30B2" w:rsidRPr="007C30B2">
        <w:rPr>
          <w:rFonts w:cs="B Nazanin"/>
          <w:sz w:val="28"/>
          <w:szCs w:val="28"/>
          <w:rtl/>
        </w:rPr>
        <w:t xml:space="preserve"> </w:t>
      </w:r>
      <w:r w:rsidR="007C30B2" w:rsidRPr="007C30B2">
        <w:rPr>
          <w:rFonts w:cs="B Nazanin" w:hint="cs"/>
          <w:sz w:val="28"/>
          <w:szCs w:val="28"/>
          <w:rtl/>
        </w:rPr>
        <w:t>رسمی</w:t>
      </w:r>
      <w:r w:rsidR="007C30B2" w:rsidRPr="007C30B2">
        <w:rPr>
          <w:rFonts w:cs="B Nazanin"/>
          <w:sz w:val="28"/>
          <w:szCs w:val="28"/>
          <w:rtl/>
        </w:rPr>
        <w:t xml:space="preserve"> </w:t>
      </w:r>
      <w:r w:rsidR="007C30B2" w:rsidRPr="007C30B2">
        <w:rPr>
          <w:rFonts w:cs="B Nazanin" w:hint="cs"/>
          <w:sz w:val="28"/>
          <w:szCs w:val="28"/>
          <w:rtl/>
        </w:rPr>
        <w:t>لازم</w:t>
      </w:r>
      <w:r w:rsidR="007C30B2" w:rsidRPr="007C30B2">
        <w:rPr>
          <w:rFonts w:cs="B Nazanin"/>
          <w:sz w:val="28"/>
          <w:szCs w:val="28"/>
          <w:rtl/>
        </w:rPr>
        <w:t xml:space="preserve"> </w:t>
      </w:r>
      <w:r w:rsidR="007C30B2" w:rsidRPr="007C30B2">
        <w:rPr>
          <w:rFonts w:cs="B Nazanin" w:hint="cs"/>
          <w:sz w:val="28"/>
          <w:szCs w:val="28"/>
          <w:rtl/>
        </w:rPr>
        <w:t>الاجرا</w:t>
      </w:r>
      <w:r w:rsidR="007C30B2">
        <w:rPr>
          <w:rFonts w:cs="B Nazanin" w:hint="cs"/>
          <w:sz w:val="28"/>
          <w:szCs w:val="28"/>
          <w:rtl/>
        </w:rPr>
        <w:t xml:space="preserve">، </w:t>
      </w:r>
      <w:r w:rsidR="007C30B2" w:rsidRPr="007C30B2">
        <w:rPr>
          <w:rFonts w:cs="B Nazanin" w:hint="cs"/>
          <w:sz w:val="28"/>
          <w:szCs w:val="28"/>
          <w:rtl/>
        </w:rPr>
        <w:t>ماده</w:t>
      </w:r>
      <w:r w:rsidR="007C30B2" w:rsidRPr="007C30B2">
        <w:rPr>
          <w:rFonts w:cs="B Nazanin"/>
          <w:sz w:val="28"/>
          <w:szCs w:val="28"/>
          <w:rtl/>
        </w:rPr>
        <w:t xml:space="preserve"> 202 </w:t>
      </w:r>
      <w:r w:rsidR="007C30B2" w:rsidRPr="007C30B2">
        <w:rPr>
          <w:rFonts w:cs="B Nazanin" w:hint="cs"/>
          <w:sz w:val="28"/>
          <w:szCs w:val="28"/>
          <w:rtl/>
        </w:rPr>
        <w:t>قانون</w:t>
      </w:r>
      <w:r w:rsidR="007C30B2" w:rsidRPr="007C30B2">
        <w:rPr>
          <w:rFonts w:cs="B Nazanin"/>
          <w:sz w:val="28"/>
          <w:szCs w:val="28"/>
          <w:rtl/>
        </w:rPr>
        <w:t xml:space="preserve"> </w:t>
      </w:r>
      <w:r w:rsidR="007C30B2" w:rsidRPr="007C30B2">
        <w:rPr>
          <w:rFonts w:cs="B Nazanin" w:hint="cs"/>
          <w:sz w:val="28"/>
          <w:szCs w:val="28"/>
          <w:rtl/>
        </w:rPr>
        <w:t>مالیات</w:t>
      </w:r>
      <w:r w:rsidR="007C30B2" w:rsidRPr="007C30B2">
        <w:rPr>
          <w:rFonts w:cs="B Nazanin"/>
          <w:sz w:val="28"/>
          <w:szCs w:val="28"/>
          <w:rtl/>
        </w:rPr>
        <w:t xml:space="preserve"> </w:t>
      </w:r>
      <w:r w:rsidR="007C30B2" w:rsidRPr="007C30B2">
        <w:rPr>
          <w:rFonts w:cs="B Nazanin" w:hint="cs"/>
          <w:sz w:val="28"/>
          <w:szCs w:val="28"/>
          <w:rtl/>
        </w:rPr>
        <w:t>های</w:t>
      </w:r>
      <w:r w:rsidR="007C30B2" w:rsidRPr="007C30B2">
        <w:rPr>
          <w:rFonts w:cs="B Nazanin"/>
          <w:sz w:val="28"/>
          <w:szCs w:val="28"/>
          <w:rtl/>
        </w:rPr>
        <w:t xml:space="preserve"> </w:t>
      </w:r>
      <w:r w:rsidR="007C30B2" w:rsidRPr="007C30B2">
        <w:rPr>
          <w:rFonts w:cs="B Nazanin" w:hint="cs"/>
          <w:sz w:val="28"/>
          <w:szCs w:val="28"/>
          <w:rtl/>
        </w:rPr>
        <w:t>مستقیم</w:t>
      </w:r>
      <w:r w:rsidR="007C30B2">
        <w:rPr>
          <w:rFonts w:cs="B Nazanin" w:hint="cs"/>
          <w:sz w:val="28"/>
          <w:szCs w:val="28"/>
          <w:rtl/>
        </w:rPr>
        <w:t xml:space="preserve"> و...</w:t>
      </w:r>
      <w:r w:rsidR="009722D6">
        <w:rPr>
          <w:rFonts w:cs="B Nazanin" w:hint="cs"/>
          <w:sz w:val="28"/>
          <w:szCs w:val="28"/>
          <w:rtl/>
        </w:rPr>
        <w:t xml:space="preserve">به موضوع ممنوع الخروجی اشاره شده است. در بحث </w:t>
      </w:r>
      <w:r w:rsidR="009722D6" w:rsidRPr="009722D6">
        <w:rPr>
          <w:rFonts w:cs="B Nazanin" w:hint="cs"/>
          <w:color w:val="0070C0"/>
          <w:sz w:val="28"/>
          <w:szCs w:val="28"/>
          <w:rtl/>
        </w:rPr>
        <w:t>ممنوع</w:t>
      </w:r>
      <w:r w:rsidR="009722D6" w:rsidRPr="009722D6">
        <w:rPr>
          <w:rFonts w:cs="B Nazanin"/>
          <w:color w:val="0070C0"/>
          <w:sz w:val="28"/>
          <w:szCs w:val="28"/>
          <w:rtl/>
        </w:rPr>
        <w:t xml:space="preserve"> </w:t>
      </w:r>
      <w:r w:rsidR="009722D6" w:rsidRPr="009722D6">
        <w:rPr>
          <w:rFonts w:cs="B Nazanin" w:hint="cs"/>
          <w:color w:val="0070C0"/>
          <w:sz w:val="28"/>
          <w:szCs w:val="28"/>
          <w:rtl/>
        </w:rPr>
        <w:t>الخروجی</w:t>
      </w:r>
      <w:r w:rsidR="009722D6" w:rsidRPr="009722D6">
        <w:rPr>
          <w:rFonts w:cs="B Nazanin"/>
          <w:color w:val="0070C0"/>
          <w:sz w:val="28"/>
          <w:szCs w:val="28"/>
          <w:rtl/>
        </w:rPr>
        <w:t xml:space="preserve"> </w:t>
      </w:r>
      <w:r w:rsidR="009722D6" w:rsidRPr="009722D6">
        <w:rPr>
          <w:rFonts w:cs="B Nazanin" w:hint="cs"/>
          <w:color w:val="0070C0"/>
          <w:sz w:val="28"/>
          <w:szCs w:val="28"/>
          <w:rtl/>
        </w:rPr>
        <w:t>کیفری</w:t>
      </w:r>
      <w:r w:rsidR="009722D6">
        <w:rPr>
          <w:rFonts w:cs="B Nazanin" w:hint="cs"/>
          <w:sz w:val="28"/>
          <w:szCs w:val="28"/>
          <w:rtl/>
        </w:rPr>
        <w:t xml:space="preserve"> باید به این موضوع نیز توجه کرد که </w:t>
      </w:r>
      <w:r w:rsidR="008937F8">
        <w:rPr>
          <w:rFonts w:cs="B Nazanin" w:hint="cs"/>
          <w:sz w:val="28"/>
          <w:szCs w:val="28"/>
          <w:rtl/>
        </w:rPr>
        <w:t xml:space="preserve">افرادی که دارای محکومیت های کیفری قطعی هستند و دوره محکومیت آنها به طور کامل به پایان نرسیده است، </w:t>
      </w:r>
      <w:r w:rsidR="008937F8" w:rsidRPr="008937F8">
        <w:rPr>
          <w:rFonts w:cs="B Nazanin" w:hint="cs"/>
          <w:sz w:val="28"/>
          <w:szCs w:val="28"/>
          <w:rtl/>
        </w:rPr>
        <w:t>ممنوع</w:t>
      </w:r>
      <w:r w:rsidR="008937F8" w:rsidRPr="008937F8">
        <w:rPr>
          <w:rFonts w:cs="B Nazanin"/>
          <w:sz w:val="28"/>
          <w:szCs w:val="28"/>
          <w:rtl/>
        </w:rPr>
        <w:t xml:space="preserve"> </w:t>
      </w:r>
      <w:r w:rsidR="008937F8">
        <w:rPr>
          <w:rFonts w:cs="B Nazanin" w:hint="cs"/>
          <w:sz w:val="28"/>
          <w:szCs w:val="28"/>
          <w:rtl/>
        </w:rPr>
        <w:t xml:space="preserve">الخروج خواهند بود. </w:t>
      </w:r>
      <w:r w:rsidR="001A06CC">
        <w:rPr>
          <w:rFonts w:cs="B Nazanin" w:hint="cs"/>
          <w:sz w:val="28"/>
          <w:szCs w:val="28"/>
          <w:rtl/>
        </w:rPr>
        <w:t xml:space="preserve">علاوه بر این افرادی که به </w:t>
      </w:r>
      <w:r w:rsidR="002F0BBC">
        <w:rPr>
          <w:rFonts w:cs="B Nazanin" w:hint="cs"/>
          <w:sz w:val="28"/>
          <w:szCs w:val="28"/>
          <w:rtl/>
        </w:rPr>
        <w:t xml:space="preserve">تکدی، ولگردی، سوء شهرت، سرقت، کلاهبرداری و... </w:t>
      </w:r>
      <w:r w:rsidR="00441798">
        <w:rPr>
          <w:rFonts w:cs="B Nazanin" w:hint="cs"/>
          <w:sz w:val="28"/>
          <w:szCs w:val="28"/>
          <w:rtl/>
        </w:rPr>
        <w:t xml:space="preserve">در خارج از ایران معروف هستند نیز </w:t>
      </w:r>
      <w:r w:rsidR="0097358A">
        <w:rPr>
          <w:rFonts w:cs="B Nazanin" w:hint="cs"/>
          <w:sz w:val="28"/>
          <w:szCs w:val="28"/>
          <w:rtl/>
        </w:rPr>
        <w:t xml:space="preserve">ممنوع الخروج می باشند. </w:t>
      </w:r>
    </w:p>
    <w:p w:rsidR="004977D6" w:rsidRDefault="004977D6" w:rsidP="008937F8">
      <w:pPr>
        <w:spacing w:line="240" w:lineRule="auto"/>
        <w:jc w:val="mediumKashida"/>
        <w:rPr>
          <w:rFonts w:cs="B Nazanin"/>
          <w:sz w:val="28"/>
          <w:szCs w:val="28"/>
          <w:rtl/>
        </w:rPr>
      </w:pPr>
    </w:p>
    <w:p w:rsidR="004977D6" w:rsidRPr="004977D6" w:rsidRDefault="004977D6" w:rsidP="008937F8">
      <w:pPr>
        <w:spacing w:line="240" w:lineRule="auto"/>
        <w:jc w:val="mediumKashida"/>
        <w:rPr>
          <w:rFonts w:cs="B Nazanin"/>
          <w:sz w:val="24"/>
          <w:szCs w:val="24"/>
          <w:rtl/>
        </w:rPr>
      </w:pPr>
      <w:r>
        <w:rPr>
          <w:rFonts w:cs="B Nazanin" w:hint="cs"/>
          <w:sz w:val="24"/>
          <w:szCs w:val="24"/>
          <w:rtl/>
        </w:rPr>
        <w:lastRenderedPageBreak/>
        <w:t xml:space="preserve">                                                                      </w:t>
      </w:r>
      <w:r w:rsidRPr="004977D6">
        <w:rPr>
          <w:rFonts w:cs="B Nazanin" w:hint="cs"/>
          <w:sz w:val="24"/>
          <w:szCs w:val="24"/>
          <w:rtl/>
        </w:rPr>
        <w:t>قرار</w:t>
      </w:r>
      <w:r w:rsidRPr="004977D6">
        <w:rPr>
          <w:rFonts w:cs="B Nazanin"/>
          <w:sz w:val="24"/>
          <w:szCs w:val="24"/>
          <w:rtl/>
        </w:rPr>
        <w:t xml:space="preserve"> </w:t>
      </w:r>
      <w:r w:rsidRPr="004977D6">
        <w:rPr>
          <w:rFonts w:cs="B Nazanin" w:hint="cs"/>
          <w:sz w:val="24"/>
          <w:szCs w:val="24"/>
          <w:rtl/>
        </w:rPr>
        <w:t>ممنوع</w:t>
      </w:r>
      <w:r w:rsidRPr="004977D6">
        <w:rPr>
          <w:rFonts w:cs="B Nazanin"/>
          <w:sz w:val="24"/>
          <w:szCs w:val="24"/>
          <w:rtl/>
        </w:rPr>
        <w:t xml:space="preserve"> </w:t>
      </w:r>
      <w:r w:rsidRPr="004977D6">
        <w:rPr>
          <w:rFonts w:cs="B Nazanin" w:hint="cs"/>
          <w:sz w:val="24"/>
          <w:szCs w:val="24"/>
          <w:rtl/>
        </w:rPr>
        <w:t xml:space="preserve">الخروجی </w:t>
      </w:r>
      <w:r w:rsidRPr="004977D6">
        <w:rPr>
          <w:rFonts w:cs="B Nazanin" w:hint="cs"/>
          <w:noProof/>
          <w:sz w:val="24"/>
          <w:szCs w:val="24"/>
          <w:rtl/>
        </w:rPr>
        <w:drawing>
          <wp:anchor distT="0" distB="0" distL="114300" distR="114300" simplePos="0" relativeHeight="251660288" behindDoc="0" locked="0" layoutInCell="1" allowOverlap="1" wp14:anchorId="77699A90" wp14:editId="295B8BC3">
            <wp:simplePos x="0" y="0"/>
            <wp:positionH relativeFrom="margin">
              <wp:align>right</wp:align>
            </wp:positionH>
            <wp:positionV relativeFrom="paragraph">
              <wp:posOffset>0</wp:posOffset>
            </wp:positionV>
            <wp:extent cx="6016625" cy="3539490"/>
            <wp:effectExtent l="0" t="0" r="3175" b="381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90924021126-۱۲۳۶۴.jpg"/>
                    <pic:cNvPicPr/>
                  </pic:nvPicPr>
                  <pic:blipFill>
                    <a:blip r:embed="rId9">
                      <a:extLst>
                        <a:ext uri="{28A0092B-C50C-407E-A947-70E740481C1C}">
                          <a14:useLocalDpi xmlns:a14="http://schemas.microsoft.com/office/drawing/2010/main" val="0"/>
                        </a:ext>
                      </a:extLst>
                    </a:blip>
                    <a:stretch>
                      <a:fillRect/>
                    </a:stretch>
                  </pic:blipFill>
                  <pic:spPr>
                    <a:xfrm>
                      <a:off x="0" y="0"/>
                      <a:ext cx="6016625" cy="3539490"/>
                    </a:xfrm>
                    <a:prstGeom prst="rect">
                      <a:avLst/>
                    </a:prstGeom>
                  </pic:spPr>
                </pic:pic>
              </a:graphicData>
            </a:graphic>
          </wp:anchor>
        </w:drawing>
      </w:r>
    </w:p>
    <w:p w:rsidR="00A458EB" w:rsidRDefault="00A458EB" w:rsidP="00EC0D3B">
      <w:pPr>
        <w:spacing w:line="240" w:lineRule="auto"/>
        <w:jc w:val="mediumKashida"/>
        <w:rPr>
          <w:rFonts w:cs="B Nazanin"/>
          <w:b/>
          <w:bCs/>
          <w:sz w:val="32"/>
          <w:szCs w:val="32"/>
          <w:rtl/>
        </w:rPr>
      </w:pPr>
    </w:p>
    <w:p w:rsidR="00EC0D3B" w:rsidRDefault="004977D6" w:rsidP="00EC0D3B">
      <w:pPr>
        <w:spacing w:line="240" w:lineRule="auto"/>
        <w:jc w:val="mediumKashida"/>
        <w:rPr>
          <w:rFonts w:cs="B Nazanin"/>
          <w:b/>
          <w:bCs/>
          <w:sz w:val="32"/>
          <w:szCs w:val="32"/>
          <w:rtl/>
        </w:rPr>
      </w:pPr>
      <w:r w:rsidRPr="004977D6">
        <w:rPr>
          <w:rFonts w:cs="B Nazanin" w:hint="cs"/>
          <w:b/>
          <w:bCs/>
          <w:sz w:val="32"/>
          <w:szCs w:val="32"/>
          <w:rtl/>
        </w:rPr>
        <w:t>اعتراض به قرار ممنوع الخروجی</w:t>
      </w:r>
    </w:p>
    <w:p w:rsidR="00A441A1" w:rsidRPr="00891309" w:rsidRDefault="009C1970" w:rsidP="002C63CA">
      <w:pPr>
        <w:spacing w:line="240" w:lineRule="auto"/>
        <w:jc w:val="mediumKashida"/>
        <w:rPr>
          <w:rFonts w:cs="B Nazanin"/>
          <w:sz w:val="28"/>
          <w:szCs w:val="28"/>
          <w:rtl/>
        </w:rPr>
      </w:pPr>
      <w:r w:rsidRPr="009C1970">
        <w:rPr>
          <w:rFonts w:cs="B Nazanin" w:hint="cs"/>
          <w:sz w:val="28"/>
          <w:szCs w:val="28"/>
          <w:rtl/>
        </w:rPr>
        <w:t xml:space="preserve">در پاسخ به این سوال که آیا </w:t>
      </w:r>
      <w:r w:rsidRPr="009C1970">
        <w:rPr>
          <w:rFonts w:cs="B Nazanin" w:hint="cs"/>
          <w:color w:val="0070C0"/>
          <w:sz w:val="28"/>
          <w:szCs w:val="28"/>
          <w:rtl/>
        </w:rPr>
        <w:t>ممنوع</w:t>
      </w:r>
      <w:r w:rsidRPr="009C1970">
        <w:rPr>
          <w:rFonts w:cs="B Nazanin"/>
          <w:color w:val="0070C0"/>
          <w:sz w:val="28"/>
          <w:szCs w:val="28"/>
          <w:rtl/>
        </w:rPr>
        <w:t xml:space="preserve"> </w:t>
      </w:r>
      <w:r w:rsidRPr="009C1970">
        <w:rPr>
          <w:rFonts w:cs="B Nazanin" w:hint="cs"/>
          <w:color w:val="0070C0"/>
          <w:sz w:val="28"/>
          <w:szCs w:val="28"/>
          <w:rtl/>
        </w:rPr>
        <w:t>الخروجی</w:t>
      </w:r>
      <w:r>
        <w:rPr>
          <w:rFonts w:cs="B Nazanin" w:hint="cs"/>
          <w:color w:val="0070C0"/>
          <w:sz w:val="28"/>
          <w:szCs w:val="28"/>
          <w:rtl/>
        </w:rPr>
        <w:t xml:space="preserve"> کیفری </w:t>
      </w:r>
      <w:r w:rsidRPr="009C1970">
        <w:rPr>
          <w:rFonts w:cs="B Nazanin" w:hint="cs"/>
          <w:sz w:val="28"/>
          <w:szCs w:val="28"/>
          <w:rtl/>
        </w:rPr>
        <w:t>قابل اعتراض خواهد بود یا خیر باید گفت</w:t>
      </w:r>
      <w:r w:rsidR="003111FB">
        <w:rPr>
          <w:rFonts w:cs="B Nazanin" w:hint="cs"/>
          <w:sz w:val="28"/>
          <w:szCs w:val="28"/>
          <w:rtl/>
        </w:rPr>
        <w:t>،</w:t>
      </w:r>
      <w:r w:rsidRPr="009C1970">
        <w:rPr>
          <w:rFonts w:cs="B Nazanin" w:hint="cs"/>
          <w:sz w:val="28"/>
          <w:szCs w:val="28"/>
          <w:rtl/>
        </w:rPr>
        <w:t xml:space="preserve"> که </w:t>
      </w:r>
      <w:r>
        <w:rPr>
          <w:rFonts w:cs="B Nazanin" w:hint="cs"/>
          <w:color w:val="0070C0"/>
          <w:sz w:val="28"/>
          <w:szCs w:val="28"/>
          <w:rtl/>
        </w:rPr>
        <w:t>م</w:t>
      </w:r>
      <w:r w:rsidR="00A441A1" w:rsidRPr="00A441A1">
        <w:rPr>
          <w:rFonts w:cs="B Nazanin" w:hint="cs"/>
          <w:color w:val="0070C0"/>
          <w:sz w:val="28"/>
          <w:szCs w:val="28"/>
          <w:rtl/>
        </w:rPr>
        <w:t>منوع</w:t>
      </w:r>
      <w:r w:rsidR="00A441A1" w:rsidRPr="00A441A1">
        <w:rPr>
          <w:rFonts w:cs="B Nazanin"/>
          <w:color w:val="0070C0"/>
          <w:sz w:val="28"/>
          <w:szCs w:val="28"/>
          <w:rtl/>
        </w:rPr>
        <w:t xml:space="preserve"> </w:t>
      </w:r>
      <w:r w:rsidR="00A441A1" w:rsidRPr="00A441A1">
        <w:rPr>
          <w:rFonts w:cs="B Nazanin" w:hint="cs"/>
          <w:color w:val="0070C0"/>
          <w:sz w:val="28"/>
          <w:szCs w:val="28"/>
          <w:rtl/>
        </w:rPr>
        <w:t>الخروجی</w:t>
      </w:r>
      <w:r w:rsidR="00A441A1" w:rsidRPr="00A441A1">
        <w:rPr>
          <w:rFonts w:cs="B Nazanin"/>
          <w:color w:val="0070C0"/>
          <w:sz w:val="28"/>
          <w:szCs w:val="28"/>
          <w:rtl/>
        </w:rPr>
        <w:t xml:space="preserve"> </w:t>
      </w:r>
      <w:r w:rsidR="00A441A1" w:rsidRPr="00A441A1">
        <w:rPr>
          <w:rFonts w:cs="B Nazanin" w:hint="cs"/>
          <w:color w:val="0070C0"/>
          <w:sz w:val="28"/>
          <w:szCs w:val="28"/>
          <w:rtl/>
        </w:rPr>
        <w:t>کیفری</w:t>
      </w:r>
      <w:r w:rsidR="00A441A1">
        <w:rPr>
          <w:rFonts w:cs="B Nazanin" w:hint="cs"/>
          <w:color w:val="0070C0"/>
          <w:sz w:val="28"/>
          <w:szCs w:val="28"/>
          <w:rtl/>
        </w:rPr>
        <w:t xml:space="preserve"> </w:t>
      </w:r>
      <w:r w:rsidR="00A441A1" w:rsidRPr="000A7CC6">
        <w:rPr>
          <w:rFonts w:cs="B Nazanin" w:hint="cs"/>
          <w:sz w:val="28"/>
          <w:szCs w:val="28"/>
          <w:rtl/>
        </w:rPr>
        <w:t xml:space="preserve">توسط شخص و یا </w:t>
      </w:r>
      <w:r w:rsidR="00A441A1">
        <w:rPr>
          <w:rFonts w:cs="B Nazanin" w:hint="cs"/>
          <w:color w:val="0070C0"/>
          <w:sz w:val="28"/>
          <w:szCs w:val="28"/>
          <w:rtl/>
        </w:rPr>
        <w:t xml:space="preserve">وکیل </w:t>
      </w:r>
      <w:r w:rsidR="00A441A1" w:rsidRPr="000A7CC6">
        <w:rPr>
          <w:rFonts w:cs="B Nazanin" w:hint="cs"/>
          <w:sz w:val="28"/>
          <w:szCs w:val="28"/>
          <w:rtl/>
        </w:rPr>
        <w:t>او قابل اعتراض می باش</w:t>
      </w:r>
      <w:r w:rsidR="00A441A1" w:rsidRPr="007B33C8">
        <w:rPr>
          <w:rFonts w:cs="B Nazanin" w:hint="cs"/>
          <w:sz w:val="28"/>
          <w:szCs w:val="28"/>
          <w:rtl/>
        </w:rPr>
        <w:t>د.</w:t>
      </w:r>
      <w:r w:rsidR="003111FB">
        <w:rPr>
          <w:rFonts w:cs="B Nazanin" w:hint="cs"/>
          <w:sz w:val="28"/>
          <w:szCs w:val="28"/>
          <w:rtl/>
        </w:rPr>
        <w:t xml:space="preserve"> این مسئله برای رعایت حقوق شهروندی می باشد</w:t>
      </w:r>
      <w:r w:rsidR="00B7503A">
        <w:rPr>
          <w:rFonts w:cs="B Nazanin" w:hint="cs"/>
          <w:sz w:val="28"/>
          <w:szCs w:val="28"/>
          <w:rtl/>
        </w:rPr>
        <w:t xml:space="preserve"> و به همین دلیل در قانون پیش بینی شده است.</w:t>
      </w:r>
      <w:r w:rsidR="003111FB">
        <w:rPr>
          <w:rFonts w:cs="B Nazanin" w:hint="cs"/>
          <w:sz w:val="28"/>
          <w:szCs w:val="28"/>
          <w:rtl/>
        </w:rPr>
        <w:t xml:space="preserve"> </w:t>
      </w:r>
      <w:r w:rsidR="007B33C8" w:rsidRPr="007B33C8">
        <w:rPr>
          <w:rFonts w:cs="B Nazanin" w:hint="cs"/>
          <w:sz w:val="28"/>
          <w:szCs w:val="28"/>
          <w:rtl/>
        </w:rPr>
        <w:t>مدت زمان اعتراض به قرار ممنوعیت خروج از ک</w:t>
      </w:r>
      <w:r w:rsidR="007B33C8" w:rsidRPr="00C60E5D">
        <w:rPr>
          <w:rFonts w:cs="B Nazanin" w:hint="cs"/>
          <w:sz w:val="28"/>
          <w:szCs w:val="28"/>
          <w:rtl/>
        </w:rPr>
        <w:t>ش</w:t>
      </w:r>
      <w:r w:rsidR="00D85EE0">
        <w:rPr>
          <w:rFonts w:cs="B Nazanin" w:hint="cs"/>
          <w:sz w:val="28"/>
          <w:szCs w:val="28"/>
          <w:rtl/>
        </w:rPr>
        <w:t>ور</w:t>
      </w:r>
      <w:r w:rsidR="007B33C8" w:rsidRPr="00C60E5D">
        <w:rPr>
          <w:rFonts w:cs="B Nazanin" w:hint="cs"/>
          <w:sz w:val="28"/>
          <w:szCs w:val="28"/>
          <w:rtl/>
        </w:rPr>
        <w:t xml:space="preserve"> ده روز می باشد که </w:t>
      </w:r>
      <w:r w:rsidR="00D85EE0">
        <w:rPr>
          <w:rFonts w:cs="B Nazanin" w:hint="cs"/>
          <w:sz w:val="28"/>
          <w:szCs w:val="28"/>
          <w:rtl/>
        </w:rPr>
        <w:t>در</w:t>
      </w:r>
      <w:r w:rsidR="00B71B92">
        <w:rPr>
          <w:rFonts w:cs="B Nazanin" w:hint="cs"/>
          <w:sz w:val="28"/>
          <w:szCs w:val="28"/>
          <w:rtl/>
        </w:rPr>
        <w:t xml:space="preserve"> </w:t>
      </w:r>
      <w:r w:rsidR="00D85EE0">
        <w:rPr>
          <w:rFonts w:cs="B Nazanin" w:hint="cs"/>
          <w:sz w:val="28"/>
          <w:szCs w:val="28"/>
          <w:rtl/>
        </w:rPr>
        <w:t>تبصره 2 ماده 247 از قانون آیی</w:t>
      </w:r>
      <w:r w:rsidR="007B33C8" w:rsidRPr="00C60E5D">
        <w:rPr>
          <w:rFonts w:cs="B Nazanin" w:hint="cs"/>
          <w:sz w:val="28"/>
          <w:szCs w:val="28"/>
          <w:rtl/>
        </w:rPr>
        <w:t xml:space="preserve">ن دادرسی کیفری به آن اشاره شده </w:t>
      </w:r>
      <w:r w:rsidR="007B33C8" w:rsidRPr="001253A5">
        <w:rPr>
          <w:rFonts w:cs="B Nazanin" w:hint="cs"/>
          <w:sz w:val="28"/>
          <w:szCs w:val="28"/>
          <w:rtl/>
        </w:rPr>
        <w:t xml:space="preserve">است. </w:t>
      </w:r>
      <w:r w:rsidR="001253A5" w:rsidRPr="001253A5">
        <w:rPr>
          <w:rFonts w:cs="B Nazanin" w:hint="cs"/>
          <w:sz w:val="28"/>
          <w:szCs w:val="28"/>
          <w:rtl/>
        </w:rPr>
        <w:t xml:space="preserve">با توجه به مرجعی که قرار مذکور را صادر کرده است، محل اعتراض به قرار نیز متفاوت </w:t>
      </w:r>
      <w:r w:rsidR="001253A5" w:rsidRPr="00043D6D">
        <w:rPr>
          <w:rFonts w:cs="B Nazanin" w:hint="cs"/>
          <w:sz w:val="28"/>
          <w:szCs w:val="28"/>
          <w:rtl/>
        </w:rPr>
        <w:t xml:space="preserve">خواهد بود. </w:t>
      </w:r>
      <w:r w:rsidR="00043D6D" w:rsidRPr="00043D6D">
        <w:rPr>
          <w:rFonts w:cs="B Nazanin" w:hint="cs"/>
          <w:sz w:val="28"/>
          <w:szCs w:val="28"/>
          <w:rtl/>
        </w:rPr>
        <w:t>چنانچه قرار مذکور توسط بازپرس پرونده صادر شده باشد، محل اعتراض</w:t>
      </w:r>
      <w:r w:rsidR="00720660">
        <w:rPr>
          <w:rFonts w:cs="B Nazanin" w:hint="cs"/>
          <w:sz w:val="28"/>
          <w:szCs w:val="28"/>
          <w:rtl/>
        </w:rPr>
        <w:t xml:space="preserve"> به قرار</w:t>
      </w:r>
      <w:r w:rsidR="007036D5">
        <w:rPr>
          <w:rFonts w:cs="B Nazanin" w:hint="cs"/>
          <w:sz w:val="28"/>
          <w:szCs w:val="28"/>
          <w:rtl/>
        </w:rPr>
        <w:t xml:space="preserve"> مذکور</w:t>
      </w:r>
      <w:r w:rsidR="00043D6D" w:rsidRPr="00043D6D">
        <w:rPr>
          <w:rFonts w:cs="B Nazanin" w:hint="cs"/>
          <w:sz w:val="28"/>
          <w:szCs w:val="28"/>
          <w:rtl/>
        </w:rPr>
        <w:t xml:space="preserve"> دادگاه خواهد بود اما در </w:t>
      </w:r>
      <w:r w:rsidR="00043D6D" w:rsidRPr="00891309">
        <w:rPr>
          <w:rFonts w:cs="B Nazanin" w:hint="cs"/>
          <w:sz w:val="28"/>
          <w:szCs w:val="28"/>
          <w:rtl/>
        </w:rPr>
        <w:t>صورتی که ص</w:t>
      </w:r>
      <w:r w:rsidR="00FE5B0D">
        <w:rPr>
          <w:rFonts w:cs="B Nazanin" w:hint="cs"/>
          <w:sz w:val="28"/>
          <w:szCs w:val="28"/>
          <w:rtl/>
        </w:rPr>
        <w:t>ادرکننده قرار</w:t>
      </w:r>
      <w:r w:rsidR="00592DAA">
        <w:rPr>
          <w:rFonts w:cs="B Nazanin" w:hint="cs"/>
          <w:sz w:val="28"/>
          <w:szCs w:val="28"/>
          <w:rtl/>
        </w:rPr>
        <w:t>،</w:t>
      </w:r>
      <w:r w:rsidR="00FE5B0D">
        <w:rPr>
          <w:rFonts w:cs="B Nazanin" w:hint="cs"/>
          <w:sz w:val="28"/>
          <w:szCs w:val="28"/>
          <w:rtl/>
        </w:rPr>
        <w:t xml:space="preserve"> قاضی پرونده باشد </w:t>
      </w:r>
      <w:r w:rsidR="00043D6D" w:rsidRPr="00891309">
        <w:rPr>
          <w:rFonts w:cs="B Nazanin" w:hint="cs"/>
          <w:sz w:val="28"/>
          <w:szCs w:val="28"/>
          <w:rtl/>
        </w:rPr>
        <w:t>مرجع اعتراض به قرار، دا</w:t>
      </w:r>
      <w:r w:rsidR="00104AAF">
        <w:rPr>
          <w:rFonts w:cs="B Nazanin" w:hint="cs"/>
          <w:sz w:val="28"/>
          <w:szCs w:val="28"/>
          <w:rtl/>
        </w:rPr>
        <w:t xml:space="preserve">دگاه تجدید نظر استان خواهد بود. </w:t>
      </w:r>
      <w:r w:rsidR="002C63CA">
        <w:rPr>
          <w:rFonts w:cs="B Nazanin" w:hint="cs"/>
          <w:sz w:val="28"/>
          <w:szCs w:val="28"/>
          <w:rtl/>
        </w:rPr>
        <w:t>در صورت پذیرش اعتراض ممنوع الخروج بودن شخص لغو خواهد شد ولی در در صورت رد اعتراض، قرار</w:t>
      </w:r>
      <w:r w:rsidR="002C63CA" w:rsidRPr="002C63CA">
        <w:rPr>
          <w:rFonts w:hint="cs"/>
          <w:rtl/>
        </w:rPr>
        <w:t xml:space="preserve"> </w:t>
      </w:r>
      <w:r w:rsidR="002C63CA" w:rsidRPr="002C63CA">
        <w:rPr>
          <w:rFonts w:cs="B Nazanin" w:hint="cs"/>
          <w:color w:val="0070C0"/>
          <w:sz w:val="28"/>
          <w:szCs w:val="28"/>
          <w:rtl/>
        </w:rPr>
        <w:t>ممنوع</w:t>
      </w:r>
      <w:r w:rsidR="002C63CA" w:rsidRPr="002C63CA">
        <w:rPr>
          <w:rFonts w:cs="B Nazanin"/>
          <w:color w:val="0070C0"/>
          <w:sz w:val="28"/>
          <w:szCs w:val="28"/>
          <w:rtl/>
        </w:rPr>
        <w:t xml:space="preserve"> </w:t>
      </w:r>
      <w:r w:rsidR="002C63CA" w:rsidRPr="002C63CA">
        <w:rPr>
          <w:rFonts w:cs="B Nazanin" w:hint="cs"/>
          <w:color w:val="0070C0"/>
          <w:sz w:val="28"/>
          <w:szCs w:val="28"/>
          <w:rtl/>
        </w:rPr>
        <w:t>الخروجی</w:t>
      </w:r>
      <w:r w:rsidR="002C63CA" w:rsidRPr="002C63CA">
        <w:rPr>
          <w:rFonts w:cs="B Nazanin"/>
          <w:color w:val="0070C0"/>
          <w:sz w:val="28"/>
          <w:szCs w:val="28"/>
          <w:rtl/>
        </w:rPr>
        <w:t xml:space="preserve"> </w:t>
      </w:r>
      <w:r w:rsidR="002C63CA" w:rsidRPr="002C63CA">
        <w:rPr>
          <w:rFonts w:cs="B Nazanin" w:hint="cs"/>
          <w:color w:val="0070C0"/>
          <w:sz w:val="28"/>
          <w:szCs w:val="28"/>
          <w:rtl/>
        </w:rPr>
        <w:t>کیفری</w:t>
      </w:r>
      <w:r w:rsidR="002C63CA">
        <w:rPr>
          <w:rFonts w:cs="B Nazanin" w:hint="cs"/>
          <w:sz w:val="28"/>
          <w:szCs w:val="28"/>
          <w:rtl/>
        </w:rPr>
        <w:t xml:space="preserve"> به قوت خود باقی می ماند.</w:t>
      </w:r>
      <w:r w:rsidR="002C63CA" w:rsidRPr="002C63CA">
        <w:rPr>
          <w:rFonts w:cs="B Nazanin" w:hint="cs"/>
          <w:sz w:val="28"/>
          <w:szCs w:val="28"/>
          <w:rtl/>
        </w:rPr>
        <w:t xml:space="preserve"> </w:t>
      </w:r>
      <w:r w:rsidR="00944A31">
        <w:rPr>
          <w:rFonts w:cs="B Nazanin" w:hint="cs"/>
          <w:sz w:val="28"/>
          <w:szCs w:val="28"/>
          <w:rtl/>
        </w:rPr>
        <w:t>در نهایت باید گفت که با</w:t>
      </w:r>
      <w:r w:rsidR="00A82EA4">
        <w:rPr>
          <w:rFonts w:cs="B Nazanin" w:hint="cs"/>
          <w:sz w:val="28"/>
          <w:szCs w:val="28"/>
          <w:rtl/>
        </w:rPr>
        <w:t xml:space="preserve"> توجه به علل مختلف ممنوع الخروجی </w:t>
      </w:r>
      <w:r w:rsidR="00A948BE">
        <w:rPr>
          <w:rFonts w:cs="B Nazanin" w:hint="cs"/>
          <w:sz w:val="28"/>
          <w:szCs w:val="28"/>
          <w:rtl/>
        </w:rPr>
        <w:t xml:space="preserve">و پیچیده بودن مباحث حقوقی، </w:t>
      </w:r>
      <w:r w:rsidR="00A83268">
        <w:rPr>
          <w:rFonts w:cs="B Nazanin" w:hint="cs"/>
          <w:sz w:val="28"/>
          <w:szCs w:val="28"/>
          <w:rtl/>
        </w:rPr>
        <w:t xml:space="preserve">بهتر است در صورت </w:t>
      </w:r>
      <w:r w:rsidR="005662B0">
        <w:rPr>
          <w:rFonts w:cs="B Nazanin" w:hint="cs"/>
          <w:sz w:val="28"/>
          <w:szCs w:val="28"/>
          <w:rtl/>
        </w:rPr>
        <w:t>بروز این مشکل مسئله را با یک وکیل متبحر در میان بگذارید</w:t>
      </w:r>
      <w:r w:rsidR="00451050">
        <w:rPr>
          <w:rFonts w:cs="B Nazanin" w:hint="cs"/>
          <w:sz w:val="28"/>
          <w:szCs w:val="28"/>
          <w:rtl/>
        </w:rPr>
        <w:t xml:space="preserve"> تا از روند صحیح اقدامات خود اطمینان حاصل کنید</w:t>
      </w:r>
      <w:r w:rsidR="005662B0">
        <w:rPr>
          <w:rFonts w:cs="B Nazanin" w:hint="cs"/>
          <w:sz w:val="28"/>
          <w:szCs w:val="28"/>
          <w:rtl/>
        </w:rPr>
        <w:t>.</w:t>
      </w:r>
    </w:p>
    <w:p w:rsidR="004977D6" w:rsidRPr="004977D6" w:rsidRDefault="004977D6" w:rsidP="00EC0D3B">
      <w:pPr>
        <w:spacing w:line="240" w:lineRule="auto"/>
        <w:jc w:val="mediumKashida"/>
        <w:rPr>
          <w:rFonts w:cs="B Nazanin"/>
          <w:b/>
          <w:bCs/>
          <w:sz w:val="32"/>
          <w:szCs w:val="32"/>
          <w:rtl/>
        </w:rPr>
      </w:pPr>
    </w:p>
    <w:sectPr w:rsidR="004977D6" w:rsidRPr="004977D6" w:rsidSect="006029FA">
      <w:headerReference w:type="default" r:id="rId10"/>
      <w:pgSz w:w="11906" w:h="16838"/>
      <w:pgMar w:top="1702" w:right="991"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7E6B" w:rsidRDefault="00B57E6B" w:rsidP="006B20DC">
      <w:pPr>
        <w:spacing w:after="0" w:line="240" w:lineRule="auto"/>
      </w:pPr>
      <w:r>
        <w:separator/>
      </w:r>
    </w:p>
  </w:endnote>
  <w:endnote w:type="continuationSeparator" w:id="0">
    <w:p w:rsidR="00B57E6B" w:rsidRDefault="00B57E6B" w:rsidP="006B2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7E6B" w:rsidRDefault="00B57E6B" w:rsidP="006B20DC">
      <w:pPr>
        <w:spacing w:after="0" w:line="240" w:lineRule="auto"/>
      </w:pPr>
      <w:r>
        <w:separator/>
      </w:r>
    </w:p>
  </w:footnote>
  <w:footnote w:type="continuationSeparator" w:id="0">
    <w:p w:rsidR="00B57E6B" w:rsidRDefault="00B57E6B" w:rsidP="006B20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90C" w:rsidRPr="00F1590C" w:rsidRDefault="00F1590C" w:rsidP="00F1590C">
    <w:pPr>
      <w:pStyle w:val="Header"/>
      <w:jc w:val="right"/>
      <w:rPr>
        <w:rFonts w:cs="B Nazanin"/>
        <w:b/>
        <w:bCs/>
        <w:sz w:val="28"/>
        <w:szCs w:val="28"/>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F4A0F"/>
    <w:multiLevelType w:val="hybridMultilevel"/>
    <w:tmpl w:val="20BA011E"/>
    <w:lvl w:ilvl="0" w:tplc="EDE2AF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B76A1F"/>
    <w:multiLevelType w:val="hybridMultilevel"/>
    <w:tmpl w:val="A93CE7AE"/>
    <w:lvl w:ilvl="0" w:tplc="95EC16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CE0C69"/>
    <w:multiLevelType w:val="hybridMultilevel"/>
    <w:tmpl w:val="B37293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CF2"/>
    <w:rsid w:val="00007DAC"/>
    <w:rsid w:val="00043D6D"/>
    <w:rsid w:val="000713B5"/>
    <w:rsid w:val="000804C9"/>
    <w:rsid w:val="000A468C"/>
    <w:rsid w:val="000A7CC6"/>
    <w:rsid w:val="000B1F60"/>
    <w:rsid w:val="000C38A5"/>
    <w:rsid w:val="000D310B"/>
    <w:rsid w:val="001042EB"/>
    <w:rsid w:val="00104AAF"/>
    <w:rsid w:val="001253A5"/>
    <w:rsid w:val="00146742"/>
    <w:rsid w:val="0015452E"/>
    <w:rsid w:val="001639FD"/>
    <w:rsid w:val="00196280"/>
    <w:rsid w:val="00196CFC"/>
    <w:rsid w:val="001A06CC"/>
    <w:rsid w:val="001C64A6"/>
    <w:rsid w:val="002009E6"/>
    <w:rsid w:val="002309C9"/>
    <w:rsid w:val="002341E5"/>
    <w:rsid w:val="0028161F"/>
    <w:rsid w:val="002C20B1"/>
    <w:rsid w:val="002C53EF"/>
    <w:rsid w:val="002C63CA"/>
    <w:rsid w:val="002F0BBC"/>
    <w:rsid w:val="002F5CF2"/>
    <w:rsid w:val="00301D7F"/>
    <w:rsid w:val="00303A80"/>
    <w:rsid w:val="00306B26"/>
    <w:rsid w:val="003111FB"/>
    <w:rsid w:val="00325C43"/>
    <w:rsid w:val="00342384"/>
    <w:rsid w:val="00347994"/>
    <w:rsid w:val="003538BC"/>
    <w:rsid w:val="003818FA"/>
    <w:rsid w:val="00392510"/>
    <w:rsid w:val="003B687C"/>
    <w:rsid w:val="003E69D0"/>
    <w:rsid w:val="003F4E3E"/>
    <w:rsid w:val="00413FC0"/>
    <w:rsid w:val="00441798"/>
    <w:rsid w:val="00451050"/>
    <w:rsid w:val="00472644"/>
    <w:rsid w:val="00484F05"/>
    <w:rsid w:val="00490CCF"/>
    <w:rsid w:val="00491931"/>
    <w:rsid w:val="004977D6"/>
    <w:rsid w:val="004A639B"/>
    <w:rsid w:val="004E2C2C"/>
    <w:rsid w:val="004F173F"/>
    <w:rsid w:val="00503151"/>
    <w:rsid w:val="00506913"/>
    <w:rsid w:val="00520D2C"/>
    <w:rsid w:val="00536E35"/>
    <w:rsid w:val="005662B0"/>
    <w:rsid w:val="0057135C"/>
    <w:rsid w:val="00575783"/>
    <w:rsid w:val="00592DAA"/>
    <w:rsid w:val="005A05E1"/>
    <w:rsid w:val="005B3748"/>
    <w:rsid w:val="006029FA"/>
    <w:rsid w:val="00614C1F"/>
    <w:rsid w:val="00631506"/>
    <w:rsid w:val="00636183"/>
    <w:rsid w:val="00637172"/>
    <w:rsid w:val="00652259"/>
    <w:rsid w:val="006748EF"/>
    <w:rsid w:val="00693441"/>
    <w:rsid w:val="006A4AB8"/>
    <w:rsid w:val="006B20DC"/>
    <w:rsid w:val="007036D5"/>
    <w:rsid w:val="00705679"/>
    <w:rsid w:val="00720660"/>
    <w:rsid w:val="00730A6B"/>
    <w:rsid w:val="00770C4D"/>
    <w:rsid w:val="00775BD6"/>
    <w:rsid w:val="007812B4"/>
    <w:rsid w:val="0078142C"/>
    <w:rsid w:val="007A3EF2"/>
    <w:rsid w:val="007B33C8"/>
    <w:rsid w:val="007B41D5"/>
    <w:rsid w:val="007C30B2"/>
    <w:rsid w:val="007D33B5"/>
    <w:rsid w:val="007D4E3F"/>
    <w:rsid w:val="00810B4E"/>
    <w:rsid w:val="00822C0F"/>
    <w:rsid w:val="00833C8A"/>
    <w:rsid w:val="008573EE"/>
    <w:rsid w:val="00891309"/>
    <w:rsid w:val="008937F8"/>
    <w:rsid w:val="008C1619"/>
    <w:rsid w:val="008D150C"/>
    <w:rsid w:val="008D6AD8"/>
    <w:rsid w:val="008F1FA5"/>
    <w:rsid w:val="008F3D53"/>
    <w:rsid w:val="009206D0"/>
    <w:rsid w:val="00921007"/>
    <w:rsid w:val="00936D4B"/>
    <w:rsid w:val="00944A31"/>
    <w:rsid w:val="00945392"/>
    <w:rsid w:val="009722D6"/>
    <w:rsid w:val="0097358A"/>
    <w:rsid w:val="009837C6"/>
    <w:rsid w:val="009B036D"/>
    <w:rsid w:val="009B3D04"/>
    <w:rsid w:val="009C1970"/>
    <w:rsid w:val="009D7353"/>
    <w:rsid w:val="009E254E"/>
    <w:rsid w:val="009E4E5E"/>
    <w:rsid w:val="00A147E8"/>
    <w:rsid w:val="00A441A1"/>
    <w:rsid w:val="00A458EB"/>
    <w:rsid w:val="00A73912"/>
    <w:rsid w:val="00A82EA4"/>
    <w:rsid w:val="00A83268"/>
    <w:rsid w:val="00A86D58"/>
    <w:rsid w:val="00A948BE"/>
    <w:rsid w:val="00AF1928"/>
    <w:rsid w:val="00AF6486"/>
    <w:rsid w:val="00AF688E"/>
    <w:rsid w:val="00B03328"/>
    <w:rsid w:val="00B36092"/>
    <w:rsid w:val="00B57E6B"/>
    <w:rsid w:val="00B61BED"/>
    <w:rsid w:val="00B71B92"/>
    <w:rsid w:val="00B7503A"/>
    <w:rsid w:val="00B77965"/>
    <w:rsid w:val="00B81A55"/>
    <w:rsid w:val="00C24D45"/>
    <w:rsid w:val="00C42843"/>
    <w:rsid w:val="00C60E5D"/>
    <w:rsid w:val="00C649AC"/>
    <w:rsid w:val="00C83E22"/>
    <w:rsid w:val="00C86A27"/>
    <w:rsid w:val="00CC363C"/>
    <w:rsid w:val="00CD053E"/>
    <w:rsid w:val="00CE3A4F"/>
    <w:rsid w:val="00D20DDC"/>
    <w:rsid w:val="00D30BF1"/>
    <w:rsid w:val="00D76A6E"/>
    <w:rsid w:val="00D85EE0"/>
    <w:rsid w:val="00D9775D"/>
    <w:rsid w:val="00DA186E"/>
    <w:rsid w:val="00DC1015"/>
    <w:rsid w:val="00DE4B39"/>
    <w:rsid w:val="00E10668"/>
    <w:rsid w:val="00E141B9"/>
    <w:rsid w:val="00E25F1F"/>
    <w:rsid w:val="00E349F2"/>
    <w:rsid w:val="00E47C44"/>
    <w:rsid w:val="00E84ABA"/>
    <w:rsid w:val="00EC0D3B"/>
    <w:rsid w:val="00F0188B"/>
    <w:rsid w:val="00F0195F"/>
    <w:rsid w:val="00F119C0"/>
    <w:rsid w:val="00F1590C"/>
    <w:rsid w:val="00F21AEA"/>
    <w:rsid w:val="00F73634"/>
    <w:rsid w:val="00F76205"/>
    <w:rsid w:val="00F8504B"/>
    <w:rsid w:val="00F85C03"/>
    <w:rsid w:val="00F93291"/>
    <w:rsid w:val="00FA06E2"/>
    <w:rsid w:val="00FB1D6C"/>
    <w:rsid w:val="00FE5B0D"/>
    <w:rsid w:val="00FE7CF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20D914"/>
  <w15:chartTrackingRefBased/>
  <w15:docId w15:val="{CCADB90D-C515-4DE6-B850-B9967B6A1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5C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5CF2"/>
    <w:pPr>
      <w:ind w:left="720"/>
      <w:contextualSpacing/>
    </w:pPr>
  </w:style>
  <w:style w:type="table" w:styleId="GridTable1Light-Accent6">
    <w:name w:val="Grid Table 1 Light Accent 6"/>
    <w:basedOn w:val="TableNormal"/>
    <w:uiPriority w:val="46"/>
    <w:rsid w:val="00503151"/>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ListTable4-Accent6">
    <w:name w:val="List Table 4 Accent 6"/>
    <w:basedOn w:val="TableNormal"/>
    <w:uiPriority w:val="49"/>
    <w:rsid w:val="006B20DC"/>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Header">
    <w:name w:val="header"/>
    <w:basedOn w:val="Normal"/>
    <w:link w:val="HeaderChar"/>
    <w:uiPriority w:val="99"/>
    <w:unhideWhenUsed/>
    <w:rsid w:val="006B20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20DC"/>
  </w:style>
  <w:style w:type="paragraph" w:styleId="Footer">
    <w:name w:val="footer"/>
    <w:basedOn w:val="Normal"/>
    <w:link w:val="FooterChar"/>
    <w:uiPriority w:val="99"/>
    <w:unhideWhenUsed/>
    <w:rsid w:val="006B20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20DC"/>
  </w:style>
  <w:style w:type="character" w:styleId="Hyperlink">
    <w:name w:val="Hyperlink"/>
    <w:basedOn w:val="DefaultParagraphFont"/>
    <w:uiPriority w:val="99"/>
    <w:unhideWhenUsed/>
    <w:rsid w:val="00F159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4982699">
      <w:bodyDiv w:val="1"/>
      <w:marLeft w:val="0"/>
      <w:marRight w:val="0"/>
      <w:marTop w:val="0"/>
      <w:marBottom w:val="0"/>
      <w:divBdr>
        <w:top w:val="none" w:sz="0" w:space="0" w:color="auto"/>
        <w:left w:val="none" w:sz="0" w:space="0" w:color="auto"/>
        <w:bottom w:val="none" w:sz="0" w:space="0" w:color="auto"/>
        <w:right w:val="none" w:sz="0" w:space="0" w:color="auto"/>
      </w:divBdr>
      <w:divsChild>
        <w:div w:id="19010158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1038</TotalTime>
  <Pages>4</Pages>
  <Words>843</Words>
  <Characters>4810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ASRE JADID</dc:creator>
  <cp:keywords/>
  <dc:description/>
  <cp:lastModifiedBy>RePack by Diakov</cp:lastModifiedBy>
  <cp:revision>844</cp:revision>
  <cp:lastPrinted>2018-09-26T13:39:00Z</cp:lastPrinted>
  <dcterms:created xsi:type="dcterms:W3CDTF">2021-04-29T17:38:00Z</dcterms:created>
  <dcterms:modified xsi:type="dcterms:W3CDTF">2021-04-30T10:58:00Z</dcterms:modified>
</cp:coreProperties>
</file>